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8" w:type="dxa"/>
        <w:jc w:val="center"/>
        <w:tblLayout w:type="fixed"/>
        <w:tblLook w:val="0000" w:firstRow="0" w:lastRow="0" w:firstColumn="0" w:lastColumn="0" w:noHBand="0" w:noVBand="0"/>
      </w:tblPr>
      <w:tblGrid>
        <w:gridCol w:w="4106"/>
        <w:gridCol w:w="5322"/>
      </w:tblGrid>
      <w:tr w:rsidR="00042ABF" w:rsidRPr="00181AFB" w:rsidTr="00042ABF">
        <w:trPr>
          <w:trHeight w:val="1"/>
          <w:jc w:val="center"/>
        </w:trPr>
        <w:tc>
          <w:tcPr>
            <w:tcW w:w="4106" w:type="dxa"/>
            <w:tcBorders>
              <w:top w:val="nil"/>
              <w:left w:val="nil"/>
              <w:bottom w:val="nil"/>
              <w:right w:val="nil"/>
            </w:tcBorders>
          </w:tcPr>
          <w:p w:rsidR="00042ABF" w:rsidRPr="00181AFB" w:rsidRDefault="00042ABF" w:rsidP="00D17CE2">
            <w:pPr>
              <w:autoSpaceDE w:val="0"/>
              <w:autoSpaceDN w:val="0"/>
              <w:adjustRightInd w:val="0"/>
              <w:ind w:firstLine="17"/>
              <w:jc w:val="center"/>
              <w:rPr>
                <w:b/>
                <w:bCs/>
                <w:u w:val="single"/>
                <w:lang w:val="en"/>
              </w:rPr>
            </w:pPr>
            <w:r w:rsidRPr="00181AFB">
              <w:rPr>
                <w:lang w:val="en"/>
              </w:rPr>
              <w:t xml:space="preserve">ĐẢNG BỘ TỈNH QUẢNG </w:t>
            </w:r>
            <w:smartTag w:uri="urn:schemas-microsoft-com:office:smarttags" w:element="country-region">
              <w:smartTag w:uri="urn:schemas-microsoft-com:office:smarttags" w:element="place">
                <w:r w:rsidRPr="00181AFB">
                  <w:rPr>
                    <w:lang w:val="en"/>
                  </w:rPr>
                  <w:t>NAM</w:t>
                </w:r>
              </w:smartTag>
            </w:smartTag>
          </w:p>
          <w:p w:rsidR="00042ABF" w:rsidRPr="00181AFB" w:rsidRDefault="00042ABF" w:rsidP="00D17CE2">
            <w:pPr>
              <w:autoSpaceDE w:val="0"/>
              <w:autoSpaceDN w:val="0"/>
              <w:adjustRightInd w:val="0"/>
              <w:ind w:firstLine="17"/>
              <w:jc w:val="center"/>
              <w:rPr>
                <w:lang w:val="en"/>
              </w:rPr>
            </w:pPr>
            <w:r w:rsidRPr="00181AFB">
              <w:rPr>
                <w:b/>
                <w:bCs/>
                <w:lang w:val="en"/>
              </w:rPr>
              <w:t xml:space="preserve">HUYỆN ỦY </w:t>
            </w:r>
            <w:smartTag w:uri="urn:schemas-microsoft-com:office:smarttags" w:element="country-region">
              <w:smartTag w:uri="urn:schemas-microsoft-com:office:smarttags" w:element="place">
                <w:r w:rsidRPr="00181AFB">
                  <w:rPr>
                    <w:b/>
                    <w:bCs/>
                    <w:lang w:val="en"/>
                  </w:rPr>
                  <w:t>NAM</w:t>
                </w:r>
              </w:smartTag>
            </w:smartTag>
            <w:r w:rsidRPr="00181AFB">
              <w:rPr>
                <w:b/>
                <w:bCs/>
                <w:lang w:val="en"/>
              </w:rPr>
              <w:t xml:space="preserve"> TRÀ MY</w:t>
            </w:r>
          </w:p>
          <w:p w:rsidR="00042ABF" w:rsidRPr="00181AFB" w:rsidRDefault="00042ABF" w:rsidP="00D17CE2">
            <w:pPr>
              <w:autoSpaceDE w:val="0"/>
              <w:autoSpaceDN w:val="0"/>
              <w:adjustRightInd w:val="0"/>
              <w:ind w:firstLine="17"/>
              <w:jc w:val="center"/>
              <w:rPr>
                <w:rFonts w:ascii="Calibri" w:hAnsi="Calibri" w:cs="Calibri"/>
                <w:sz w:val="22"/>
                <w:szCs w:val="22"/>
                <w:lang w:val="en"/>
              </w:rPr>
            </w:pPr>
            <w:r w:rsidRPr="00181AFB">
              <w:rPr>
                <w:lang w:val="en"/>
              </w:rPr>
              <w:t>*</w:t>
            </w:r>
          </w:p>
        </w:tc>
        <w:tc>
          <w:tcPr>
            <w:tcW w:w="5322" w:type="dxa"/>
            <w:tcBorders>
              <w:top w:val="nil"/>
              <w:left w:val="nil"/>
              <w:bottom w:val="nil"/>
              <w:right w:val="nil"/>
            </w:tcBorders>
          </w:tcPr>
          <w:p w:rsidR="00042ABF" w:rsidRPr="00181AFB" w:rsidRDefault="00042ABF" w:rsidP="00D17CE2">
            <w:pPr>
              <w:autoSpaceDE w:val="0"/>
              <w:autoSpaceDN w:val="0"/>
              <w:adjustRightInd w:val="0"/>
              <w:jc w:val="right"/>
              <w:rPr>
                <w:b/>
                <w:bCs/>
                <w:sz w:val="30"/>
                <w:szCs w:val="30"/>
                <w:lang w:val="en"/>
              </w:rPr>
            </w:pPr>
            <w:r w:rsidRPr="00181AFB">
              <w:rPr>
                <w:b/>
                <w:bCs/>
                <w:noProof/>
                <w:sz w:val="30"/>
                <w:szCs w:val="30"/>
              </w:rPr>
              <mc:AlternateContent>
                <mc:Choice Requires="wps">
                  <w:drawing>
                    <wp:anchor distT="0" distB="0" distL="114300" distR="114300" simplePos="0" relativeHeight="251659264" behindDoc="0" locked="0" layoutInCell="1" allowOverlap="1" wp14:anchorId="7CC8CA34" wp14:editId="3E022500">
                      <wp:simplePos x="0" y="0"/>
                      <wp:positionH relativeFrom="column">
                        <wp:posOffset>656894</wp:posOffset>
                      </wp:positionH>
                      <wp:positionV relativeFrom="paragraph">
                        <wp:posOffset>214630</wp:posOffset>
                      </wp:positionV>
                      <wp:extent cx="2553419"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2553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7pt,16.9pt" to="252.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BtQEAALcDAAAOAAAAZHJzL2Uyb0RvYy54bWysU8GO0zAQvSPxD5bvNGlhEURN99AVXBBU&#10;7PIBXmfcWNgea2za9O8Zu20WAUIIcXE89nsz854n69vJO3EAShZDL5eLVgoIGgcb9r388vDuxR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" strokecolor="black [3040]"/>
                  </w:pict>
                </mc:Fallback>
              </mc:AlternateContent>
            </w:r>
            <w:r w:rsidRPr="00181AFB">
              <w:rPr>
                <w:b/>
                <w:bCs/>
                <w:sz w:val="30"/>
                <w:szCs w:val="30"/>
                <w:lang w:val="en"/>
              </w:rPr>
              <w:t xml:space="preserve">ĐẢNG CỘNG SẢN VIỆT </w:t>
            </w:r>
            <w:smartTag w:uri="urn:schemas-microsoft-com:office:smarttags" w:element="country-region">
              <w:smartTag w:uri="urn:schemas-microsoft-com:office:smarttags" w:element="place">
                <w:r w:rsidRPr="00181AFB">
                  <w:rPr>
                    <w:b/>
                    <w:bCs/>
                    <w:sz w:val="30"/>
                    <w:szCs w:val="30"/>
                    <w:lang w:val="en"/>
                  </w:rPr>
                  <w:t>NAM</w:t>
                </w:r>
              </w:smartTag>
            </w:smartTag>
          </w:p>
          <w:p w:rsidR="00042ABF" w:rsidRPr="00181AFB" w:rsidRDefault="00042ABF" w:rsidP="00D17CE2">
            <w:pPr>
              <w:autoSpaceDE w:val="0"/>
              <w:autoSpaceDN w:val="0"/>
              <w:adjustRightInd w:val="0"/>
              <w:jc w:val="both"/>
              <w:rPr>
                <w:i/>
                <w:iCs/>
                <w:lang w:val="en"/>
              </w:rPr>
            </w:pPr>
          </w:p>
          <w:p w:rsidR="00042ABF" w:rsidRPr="00181AFB" w:rsidRDefault="00042ABF" w:rsidP="00D17CE2">
            <w:pPr>
              <w:autoSpaceDE w:val="0"/>
              <w:autoSpaceDN w:val="0"/>
              <w:adjustRightInd w:val="0"/>
              <w:jc w:val="right"/>
              <w:rPr>
                <w:rFonts w:ascii="Calibri" w:hAnsi="Calibri" w:cs="Calibri"/>
                <w:sz w:val="22"/>
                <w:szCs w:val="22"/>
                <w:lang w:val="en"/>
              </w:rPr>
            </w:pPr>
            <w:smartTag w:uri="urn:schemas-microsoft-com:office:smarttags" w:element="country-region">
              <w:smartTag w:uri="urn:schemas-microsoft-com:office:smarttags" w:element="place">
                <w:r w:rsidRPr="00181AFB">
                  <w:rPr>
                    <w:i/>
                    <w:iCs/>
                    <w:lang w:val="en"/>
                  </w:rPr>
                  <w:t>Nam</w:t>
                </w:r>
              </w:smartTag>
            </w:smartTag>
            <w:r w:rsidRPr="00181AFB">
              <w:rPr>
                <w:i/>
                <w:iCs/>
                <w:lang w:val="en"/>
              </w:rPr>
              <w:t xml:space="preserve"> Trà My, ngày        tháng     năm 2022</w:t>
            </w:r>
          </w:p>
        </w:tc>
      </w:tr>
      <w:tr w:rsidR="00042ABF" w:rsidRPr="00181AFB" w:rsidTr="00042ABF">
        <w:trPr>
          <w:trHeight w:val="1"/>
          <w:jc w:val="center"/>
        </w:trPr>
        <w:tc>
          <w:tcPr>
            <w:tcW w:w="4106" w:type="dxa"/>
            <w:tcBorders>
              <w:top w:val="nil"/>
              <w:left w:val="nil"/>
              <w:bottom w:val="nil"/>
              <w:right w:val="nil"/>
            </w:tcBorders>
          </w:tcPr>
          <w:p w:rsidR="00042ABF" w:rsidRPr="00181AFB" w:rsidRDefault="00042ABF" w:rsidP="00D17CE2">
            <w:pPr>
              <w:autoSpaceDE w:val="0"/>
              <w:autoSpaceDN w:val="0"/>
              <w:adjustRightInd w:val="0"/>
              <w:jc w:val="center"/>
              <w:rPr>
                <w:rFonts w:ascii="Calibri" w:hAnsi="Calibri" w:cs="Calibri"/>
                <w:sz w:val="22"/>
                <w:szCs w:val="22"/>
                <w:lang w:val="en"/>
              </w:rPr>
            </w:pPr>
            <w:r w:rsidRPr="00181AFB">
              <w:rPr>
                <w:lang w:val="en"/>
              </w:rPr>
              <w:t>Số          - BC/HU</w:t>
            </w:r>
          </w:p>
        </w:tc>
        <w:tc>
          <w:tcPr>
            <w:tcW w:w="5322" w:type="dxa"/>
            <w:tcBorders>
              <w:top w:val="nil"/>
              <w:left w:val="nil"/>
              <w:bottom w:val="nil"/>
              <w:right w:val="nil"/>
            </w:tcBorders>
          </w:tcPr>
          <w:p w:rsidR="00042ABF" w:rsidRPr="00181AFB" w:rsidRDefault="00042ABF" w:rsidP="00D17CE2">
            <w:pPr>
              <w:autoSpaceDE w:val="0"/>
              <w:autoSpaceDN w:val="0"/>
              <w:adjustRightInd w:val="0"/>
              <w:jc w:val="both"/>
              <w:rPr>
                <w:rFonts w:ascii="Calibri" w:hAnsi="Calibri" w:cs="Calibri"/>
                <w:sz w:val="22"/>
                <w:szCs w:val="22"/>
                <w:lang w:val="en"/>
              </w:rPr>
            </w:pPr>
          </w:p>
        </w:tc>
      </w:tr>
    </w:tbl>
    <w:p w:rsidR="000A348E" w:rsidRPr="00853F52" w:rsidRDefault="000A348E"/>
    <w:p w:rsidR="00AC73CB" w:rsidRPr="00853F52" w:rsidRDefault="00AC73CB" w:rsidP="00AC73CB">
      <w:pPr>
        <w:jc w:val="center"/>
        <w:rPr>
          <w:b/>
        </w:rPr>
      </w:pPr>
      <w:r w:rsidRPr="00853F52">
        <w:rPr>
          <w:b/>
        </w:rPr>
        <w:t>BÁO CÁO</w:t>
      </w:r>
    </w:p>
    <w:p w:rsidR="00853F52" w:rsidRDefault="00AC73CB" w:rsidP="00AC73CB">
      <w:pPr>
        <w:jc w:val="center"/>
        <w:rPr>
          <w:b/>
        </w:rPr>
      </w:pPr>
      <w:r w:rsidRPr="00853F52">
        <w:rPr>
          <w:b/>
        </w:rPr>
        <w:t xml:space="preserve">Sơ kết 05 năm thực hiện Chương trình số 24-Ctr/HU ngày 13/4/2017 </w:t>
      </w:r>
    </w:p>
    <w:p w:rsidR="00AC73CB" w:rsidRDefault="00AC73CB" w:rsidP="00AC73CB">
      <w:pPr>
        <w:jc w:val="center"/>
        <w:rPr>
          <w:b/>
        </w:rPr>
      </w:pPr>
      <w:r w:rsidRPr="00853F52">
        <w:rPr>
          <w:b/>
        </w:rPr>
        <w:t>của Huyện ủy về thực hiện Nghị quyết số 05-NQ/TW ngày 01/11/2016 của Ban Chấp hành Trung ương Khóa XII</w:t>
      </w:r>
      <w:r w:rsidR="00853F52">
        <w:rPr>
          <w:b/>
        </w:rPr>
        <w:t xml:space="preserve"> </w:t>
      </w:r>
      <w:r w:rsidR="008B11C9" w:rsidRPr="00853F52">
        <w:rPr>
          <w:b/>
          <w:lang w:val="vi-VN"/>
        </w:rPr>
        <w:t>“</w:t>
      </w:r>
      <w:r w:rsidRPr="00853F52">
        <w:rPr>
          <w:b/>
        </w:rPr>
        <w:t>về một số chủ trương, chính sách lớn nhằm tiếp tục đổi mới mô hình tăng trưởng, nâng cao chất lượng tăng trưởng, năng suất lao động, sức cạnh tranh của nền kinh tế</w:t>
      </w:r>
      <w:r w:rsidR="008B11C9" w:rsidRPr="00853F52">
        <w:rPr>
          <w:b/>
          <w:lang w:val="vi-VN"/>
        </w:rPr>
        <w:t>”</w:t>
      </w:r>
    </w:p>
    <w:p w:rsidR="0005291D" w:rsidRPr="0005291D" w:rsidRDefault="0005291D" w:rsidP="00AC73CB">
      <w:pPr>
        <w:jc w:val="center"/>
        <w:rPr>
          <w:b/>
        </w:rPr>
      </w:pPr>
      <w:r>
        <w:rPr>
          <w:b/>
        </w:rPr>
        <w:t>-----</w:t>
      </w:r>
    </w:p>
    <w:p w:rsidR="00257F5B" w:rsidRPr="00853F52" w:rsidRDefault="00257F5B" w:rsidP="008B11C9">
      <w:pPr>
        <w:rPr>
          <w:lang w:val="vi-VN"/>
        </w:rPr>
      </w:pPr>
    </w:p>
    <w:p w:rsidR="00257F5B" w:rsidRPr="00365710" w:rsidRDefault="00365710" w:rsidP="00894455">
      <w:pPr>
        <w:spacing w:before="120" w:after="120" w:line="380" w:lineRule="exact"/>
        <w:ind w:firstLine="709"/>
        <w:jc w:val="both"/>
        <w:rPr>
          <w:lang w:val="vi-VN"/>
        </w:rPr>
      </w:pPr>
      <w:r w:rsidRPr="00365710">
        <w:t>Qua 05 n</w:t>
      </w:r>
      <w:r>
        <w:t>ă</w:t>
      </w:r>
      <w:r w:rsidRPr="00365710">
        <w:t>m triển khai t</w:t>
      </w:r>
      <w:r w:rsidR="00257F5B" w:rsidRPr="00365710">
        <w:t xml:space="preserve">hực hiện Chương trình số 24-Ctr/HU ngày 13/4/2017 của Huyện ủy </w:t>
      </w:r>
      <w:r w:rsidR="009C5FA1" w:rsidRPr="009C5FA1">
        <w:rPr>
          <w:i/>
        </w:rPr>
        <w:t>V</w:t>
      </w:r>
      <w:r w:rsidR="00257F5B" w:rsidRPr="00365710">
        <w:rPr>
          <w:i/>
        </w:rPr>
        <w:t>ề thực hiện Nghị quyết số 05-NQ/TW ngày 01/11/2016 của Ban Chấp hành Trung ương Khóa XII về một số chủ trương, chính sách lớn nhằm tiếp tục đổi mới mô hình tăng trưởng, nâng cao chất lượng tăng trưởng, năng suất lao động, sức cạnh tranh của nền kinh tế</w:t>
      </w:r>
      <w:r w:rsidR="00257F5B" w:rsidRPr="00365710">
        <w:t xml:space="preserve">, </w:t>
      </w:r>
      <w:r w:rsidR="0005291D" w:rsidRPr="00365710">
        <w:t xml:space="preserve">Ban Thường vụ Huyện ủy báo cáo kết quả </w:t>
      </w:r>
      <w:r w:rsidRPr="00365710">
        <w:t>đạt được,</w:t>
      </w:r>
      <w:r w:rsidR="0005291D" w:rsidRPr="00365710">
        <w:t xml:space="preserve"> </w:t>
      </w:r>
      <w:r w:rsidR="00257F5B" w:rsidRPr="00365710">
        <w:t>cụ thể như sau:</w:t>
      </w:r>
    </w:p>
    <w:p w:rsidR="008B11C9" w:rsidRPr="00365710" w:rsidRDefault="000A348E" w:rsidP="00894455">
      <w:pPr>
        <w:spacing w:before="120" w:after="120" w:line="380" w:lineRule="exact"/>
        <w:ind w:firstLine="709"/>
        <w:jc w:val="both"/>
        <w:rPr>
          <w:b/>
        </w:rPr>
      </w:pPr>
      <w:r w:rsidRPr="00365710">
        <w:rPr>
          <w:b/>
        </w:rPr>
        <w:t>I. TÌNH HÌNH TRIỂN KHAI HỌC TẬP, QUÁN TRIỆT NGHỊ QUYẾT</w:t>
      </w:r>
      <w:r w:rsidR="008B11C9" w:rsidRPr="00365710">
        <w:rPr>
          <w:b/>
          <w:lang w:val="vi-VN"/>
        </w:rPr>
        <w:t xml:space="preserve"> VÀ T</w:t>
      </w:r>
      <w:r w:rsidR="001E7A8C" w:rsidRPr="00365710">
        <w:rPr>
          <w:b/>
          <w:lang w:val="vi-VN"/>
        </w:rPr>
        <w:t>UYÊN TRUYỀN NGHỊ QUYẾT 05-NQ/TW</w:t>
      </w:r>
    </w:p>
    <w:p w:rsidR="000A348E" w:rsidRPr="00365710" w:rsidRDefault="000A348E" w:rsidP="00894455">
      <w:pPr>
        <w:spacing w:before="120" w:after="120" w:line="380" w:lineRule="exact"/>
        <w:ind w:firstLine="709"/>
        <w:jc w:val="both"/>
        <w:rPr>
          <w:b/>
        </w:rPr>
      </w:pPr>
      <w:r w:rsidRPr="00365710">
        <w:rPr>
          <w:b/>
        </w:rPr>
        <w:t>1. Tình hình học tập, quán triệt và tuyên truyền Nghị quyết</w:t>
      </w:r>
      <w:r w:rsidR="001E7A8C" w:rsidRPr="00365710">
        <w:rPr>
          <w:b/>
          <w:lang w:val="vi-VN"/>
        </w:rPr>
        <w:t xml:space="preserve"> 05-NQ/TW</w:t>
      </w:r>
    </w:p>
    <w:p w:rsidR="008B11C9" w:rsidRPr="00D117B1" w:rsidRDefault="009C5FA1" w:rsidP="00894455">
      <w:pPr>
        <w:widowControl w:val="0"/>
        <w:spacing w:before="120" w:after="120" w:line="380" w:lineRule="exact"/>
        <w:ind w:firstLine="709"/>
        <w:jc w:val="both"/>
      </w:pPr>
      <w:r>
        <w:t>Sau khi Ban Chấp hành Trung ương K</w:t>
      </w:r>
      <w:r w:rsidRPr="00365710">
        <w:rPr>
          <w:lang w:val="vi-VN"/>
        </w:rPr>
        <w:t xml:space="preserve">hóa XII </w:t>
      </w:r>
      <w:r>
        <w:t xml:space="preserve">ban hành </w:t>
      </w:r>
      <w:r w:rsidR="008B11C9" w:rsidRPr="00365710">
        <w:rPr>
          <w:lang w:val="vi-VN"/>
        </w:rPr>
        <w:t xml:space="preserve">Nghị quyết số 05-NQ/TW, ngày 01/11/2016 </w:t>
      </w:r>
      <w:r w:rsidR="00790DF4" w:rsidRPr="00467C72">
        <w:rPr>
          <w:i/>
          <w:lang w:val="vi-VN"/>
        </w:rPr>
        <w:t>về một số chủ trương, chính sách lớn nhằm tiếp tục đổi mới mô hình tăng trưởng, nâng cao chất lượng tăng trưởng, năng suất lao động, sức cạnh tranh của nền kinh tế</w:t>
      </w:r>
      <w:r w:rsidR="00790DF4" w:rsidRPr="00365710">
        <w:rPr>
          <w:lang w:val="vi-VN"/>
        </w:rPr>
        <w:t xml:space="preserve"> (</w:t>
      </w:r>
      <w:r w:rsidR="00790DF4" w:rsidRPr="00365710">
        <w:rPr>
          <w:i/>
          <w:lang w:val="vi-VN"/>
        </w:rPr>
        <w:t>Sau đây gọi tắ</w:t>
      </w:r>
      <w:r w:rsidR="001E7A8C" w:rsidRPr="00365710">
        <w:rPr>
          <w:i/>
        </w:rPr>
        <w:t>t</w:t>
      </w:r>
      <w:r w:rsidR="00790DF4" w:rsidRPr="00365710">
        <w:rPr>
          <w:i/>
          <w:lang w:val="vi-VN"/>
        </w:rPr>
        <w:t xml:space="preserve"> là Nghị quyết số 05-NQ/TW</w:t>
      </w:r>
      <w:r w:rsidR="00790DF4" w:rsidRPr="00365710">
        <w:rPr>
          <w:lang w:val="vi-VN"/>
        </w:rPr>
        <w:t>),</w:t>
      </w:r>
      <w:r w:rsidR="00C54162">
        <w:t xml:space="preserve"> Huyện ủy đã xây dựng, ban hành </w:t>
      </w:r>
      <w:r w:rsidR="00C54162" w:rsidRPr="00C54162">
        <w:t xml:space="preserve">Chương trình số 24-Ctr/HU ngày 13/4/2017 </w:t>
      </w:r>
      <w:r w:rsidR="00C54162" w:rsidRPr="00C54162">
        <w:rPr>
          <w:i/>
        </w:rPr>
        <w:t xml:space="preserve">về thực hiện Nghị quyết số 05-NQ/TW ngày 01/11/2016 của Ban Chấp hành Trung ương Khóa XII </w:t>
      </w:r>
      <w:r w:rsidR="00C54162" w:rsidRPr="00C54162">
        <w:rPr>
          <w:i/>
          <w:lang w:val="vi-VN"/>
        </w:rPr>
        <w:t>“</w:t>
      </w:r>
      <w:r w:rsidR="00C54162" w:rsidRPr="00C54162">
        <w:rPr>
          <w:i/>
        </w:rPr>
        <w:t>về một số chủ trương, chính sách lớn nhằm tiếp tục đổi mới mô hình tăng trưởng, nâng cao chất lượng tăng trưởng, năng suất lao động, sức cạnh tranh của nền kinh tế</w:t>
      </w:r>
      <w:r w:rsidR="00C54162" w:rsidRPr="00C54162">
        <w:rPr>
          <w:lang w:val="vi-VN"/>
        </w:rPr>
        <w:t>”</w:t>
      </w:r>
      <w:r w:rsidR="00C54162">
        <w:t xml:space="preserve">. Đồng thời, </w:t>
      </w:r>
      <w:r w:rsidR="00790DF4" w:rsidRPr="00365710">
        <w:rPr>
          <w:lang w:val="vi-VN"/>
        </w:rPr>
        <w:t>chỉ đạo các</w:t>
      </w:r>
      <w:r w:rsidR="00467C72">
        <w:t xml:space="preserve"> tổ chức đảng,</w:t>
      </w:r>
      <w:r w:rsidR="00790DF4" w:rsidRPr="00365710">
        <w:rPr>
          <w:lang w:val="vi-VN"/>
        </w:rPr>
        <w:t xml:space="preserve"> địa phương, cơ quan, đơn vị trong toàn huyện tổ chức học tập, phổ biến, quán triệt </w:t>
      </w:r>
      <w:r w:rsidR="00C54162">
        <w:t xml:space="preserve">sâu rộng </w:t>
      </w:r>
      <w:r w:rsidR="00C54162" w:rsidRPr="00365710">
        <w:rPr>
          <w:lang w:val="vi-VN"/>
        </w:rPr>
        <w:t>Nghị quyết số 05-NQ/TW</w:t>
      </w:r>
      <w:r w:rsidR="00D117B1">
        <w:t>;</w:t>
      </w:r>
      <w:r w:rsidR="00C54162">
        <w:t xml:space="preserve"> </w:t>
      </w:r>
      <w:r w:rsidR="00C54162" w:rsidRPr="00C54162">
        <w:t>Chương trình số 24-Ctr/HU</w:t>
      </w:r>
      <w:r w:rsidR="00906647">
        <w:t xml:space="preserve"> </w:t>
      </w:r>
      <w:r w:rsidR="00D117B1">
        <w:t>và</w:t>
      </w:r>
      <w:r w:rsidR="00D117B1" w:rsidRPr="00365710">
        <w:rPr>
          <w:lang w:val="vi-VN"/>
        </w:rPr>
        <w:t xml:space="preserve"> </w:t>
      </w:r>
      <w:r w:rsidR="00D117B1">
        <w:rPr>
          <w:lang w:val="vi-VN"/>
        </w:rPr>
        <w:t>các văn bản</w:t>
      </w:r>
      <w:r w:rsidR="00D117B1">
        <w:t xml:space="preserve"> </w:t>
      </w:r>
      <w:r w:rsidR="00D117B1" w:rsidRPr="00365710">
        <w:rPr>
          <w:lang w:val="vi-VN"/>
        </w:rPr>
        <w:t xml:space="preserve">về chủ trương, chính sách </w:t>
      </w:r>
      <w:r w:rsidR="00D117B1">
        <w:t xml:space="preserve">liên quan đến </w:t>
      </w:r>
      <w:r w:rsidR="00D117B1" w:rsidRPr="00C729E1">
        <w:rPr>
          <w:lang w:val="vi-VN"/>
        </w:rPr>
        <w:t>mới mô hình tăng trưởng, nâng cao chất lượng tăng trưởng, năng suất lao động, sức cạnh tranh của nền kinh tế</w:t>
      </w:r>
      <w:r w:rsidR="00C7769C">
        <w:rPr>
          <w:rStyle w:val="FootnoteReference"/>
          <w:lang w:val="vi-VN"/>
        </w:rPr>
        <w:footnoteReference w:id="1"/>
      </w:r>
      <w:r w:rsidR="00D117B1">
        <w:t xml:space="preserve"> </w:t>
      </w:r>
      <w:r w:rsidR="00C729E1">
        <w:t>cho toàn thể</w:t>
      </w:r>
      <w:r w:rsidR="00C729E1">
        <w:rPr>
          <w:lang w:val="vi-VN"/>
        </w:rPr>
        <w:t xml:space="preserve"> cán bộ, đảng viên</w:t>
      </w:r>
      <w:r w:rsidR="00C729E1">
        <w:t xml:space="preserve"> </w:t>
      </w:r>
      <w:r w:rsidR="000D445B" w:rsidRPr="00365710">
        <w:rPr>
          <w:lang w:val="vi-VN"/>
        </w:rPr>
        <w:t>và Nhân dân trên toàn huyện.</w:t>
      </w:r>
      <w:r w:rsidR="00D117B1">
        <w:t xml:space="preserve"> Qua đó nâng cao nhận thức của cấp ủy, chính quyền, </w:t>
      </w:r>
      <w:r w:rsidR="008859F4">
        <w:lastRenderedPageBreak/>
        <w:t>cán bộ đảng viên và N</w:t>
      </w:r>
      <w:r w:rsidR="00D117B1">
        <w:t xml:space="preserve">hân dân về vị trí, vai trò </w:t>
      </w:r>
      <w:r w:rsidR="00596FC7">
        <w:t xml:space="preserve">của việc đổi mới mô hình tăng trưởng, nâng cao chất lượng tăng trưởng, năng suất lao động, sức cạnh tranh của nền kinh tế đối với phát triển kinh tế - xã hội, nâng cao đời sống </w:t>
      </w:r>
      <w:r w:rsidR="008859F4">
        <w:t>N</w:t>
      </w:r>
      <w:r w:rsidR="00596FC7">
        <w:t>hân dân.</w:t>
      </w:r>
    </w:p>
    <w:p w:rsidR="00804EAF" w:rsidRPr="00365710" w:rsidRDefault="000047E9" w:rsidP="00894455">
      <w:pPr>
        <w:spacing w:before="120" w:after="120" w:line="380" w:lineRule="exact"/>
        <w:ind w:firstLine="709"/>
        <w:jc w:val="both"/>
        <w:rPr>
          <w:rStyle w:val="markedcontent"/>
          <w:lang w:val="vi-VN"/>
        </w:rPr>
      </w:pPr>
      <w:r>
        <w:t>C</w:t>
      </w:r>
      <w:r w:rsidR="00A87921" w:rsidRPr="00365710">
        <w:t xml:space="preserve">hỉ đạo </w:t>
      </w:r>
      <w:r>
        <w:t xml:space="preserve">chính quyền, mặt trận đoàn thể các cấp, </w:t>
      </w:r>
      <w:r w:rsidR="00A87921" w:rsidRPr="00365710">
        <w:t>các</w:t>
      </w:r>
      <w:r w:rsidR="00296D12" w:rsidRPr="00365710">
        <w:rPr>
          <w:lang w:val="vi-VN"/>
        </w:rPr>
        <w:t xml:space="preserve"> cơ quan, ban, ngành, xây dựng </w:t>
      </w:r>
      <w:r>
        <w:t>kế hoạch</w:t>
      </w:r>
      <w:r w:rsidR="00296D12" w:rsidRPr="00365710">
        <w:rPr>
          <w:lang w:val="vi-VN"/>
        </w:rPr>
        <w:t>, giải pháp thực hiện nghị quyết để đổi mới mô hình sản xuất, kinh doan</w:t>
      </w:r>
      <w:r w:rsidR="00804EAF" w:rsidRPr="00365710">
        <w:rPr>
          <w:lang w:val="vi-VN"/>
        </w:rPr>
        <w:t>h, nhằm nâng cao chất lượng, năng</w:t>
      </w:r>
      <w:r w:rsidR="00296D12" w:rsidRPr="00365710">
        <w:rPr>
          <w:lang w:val="vi-VN"/>
        </w:rPr>
        <w:t xml:space="preserve"> suất lao động</w:t>
      </w:r>
      <w:r w:rsidR="00804EAF" w:rsidRPr="00365710">
        <w:rPr>
          <w:rStyle w:val="markedcontent"/>
        </w:rPr>
        <w:t>. Bảo đảm sự gắn kết giữa phát</w:t>
      </w:r>
      <w:r w:rsidR="00A87921" w:rsidRPr="00365710">
        <w:rPr>
          <w:rStyle w:val="markedcontent"/>
        </w:rPr>
        <w:t xml:space="preserve"> </w:t>
      </w:r>
      <w:r w:rsidR="00804EAF" w:rsidRPr="00365710">
        <w:rPr>
          <w:rStyle w:val="markedcontent"/>
        </w:rPr>
        <w:t>triển kinh t</w:t>
      </w:r>
      <w:r w:rsidR="0067459C">
        <w:rPr>
          <w:rStyle w:val="markedcontent"/>
        </w:rPr>
        <w:t>ế với thực hiện an sinh xã hội. Tăng cường</w:t>
      </w:r>
      <w:r w:rsidR="00804EAF" w:rsidRPr="00365710">
        <w:rPr>
          <w:rStyle w:val="markedcontent"/>
          <w:lang w:val="vi-VN"/>
        </w:rPr>
        <w:t xml:space="preserve"> hỗ trợ các doanh nghiệp, </w:t>
      </w:r>
      <w:r w:rsidR="001E7A8C" w:rsidRPr="00365710">
        <w:rPr>
          <w:rStyle w:val="markedcontent"/>
        </w:rPr>
        <w:t xml:space="preserve">các </w:t>
      </w:r>
      <w:r w:rsidR="00804EAF" w:rsidRPr="00365710">
        <w:rPr>
          <w:rStyle w:val="markedcontent"/>
          <w:lang w:val="vi-VN"/>
        </w:rPr>
        <w:t xml:space="preserve">hợp tác xã nhằm tháo gỡ các khó khăn trong sản xuất kinh doanh, góp phần hoàn thành kế hoạch phát triển kinh tế - xã hội </w:t>
      </w:r>
      <w:r w:rsidR="001E7A8C" w:rsidRPr="00365710">
        <w:rPr>
          <w:rStyle w:val="markedcontent"/>
        </w:rPr>
        <w:t xml:space="preserve">5 năm và </w:t>
      </w:r>
      <w:r w:rsidR="00804EAF" w:rsidRPr="00365710">
        <w:rPr>
          <w:rStyle w:val="markedcontent"/>
          <w:lang w:val="vi-VN"/>
        </w:rPr>
        <w:t xml:space="preserve">hàng năm của huyện. Tăng cường xúc tiến đầu tư </w:t>
      </w:r>
      <w:r w:rsidR="0067459C">
        <w:rPr>
          <w:rStyle w:val="markedcontent"/>
        </w:rPr>
        <w:t>gắn với</w:t>
      </w:r>
      <w:r w:rsidR="0048357D" w:rsidRPr="00365710">
        <w:rPr>
          <w:rStyle w:val="markedcontent"/>
          <w:lang w:val="vi-VN"/>
        </w:rPr>
        <w:t xml:space="preserve"> đẩy mạnh cải</w:t>
      </w:r>
      <w:r w:rsidR="00804EAF" w:rsidRPr="00365710">
        <w:rPr>
          <w:rStyle w:val="markedcontent"/>
          <w:lang w:val="vi-VN"/>
        </w:rPr>
        <w:t xml:space="preserve"> cách t</w:t>
      </w:r>
      <w:r w:rsidR="001E7A8C" w:rsidRPr="00365710">
        <w:rPr>
          <w:rStyle w:val="markedcontent"/>
        </w:rPr>
        <w:t>h</w:t>
      </w:r>
      <w:r w:rsidR="00804EAF" w:rsidRPr="00365710">
        <w:rPr>
          <w:rStyle w:val="markedcontent"/>
          <w:lang w:val="vi-VN"/>
        </w:rPr>
        <w:t xml:space="preserve">ủ tục hành chính </w:t>
      </w:r>
      <w:r w:rsidR="00153821">
        <w:rPr>
          <w:rStyle w:val="markedcontent"/>
        </w:rPr>
        <w:t>tạo môi trường đầu tư thuận lợi</w:t>
      </w:r>
      <w:r w:rsidR="00804EAF" w:rsidRPr="00365710">
        <w:rPr>
          <w:rStyle w:val="markedcontent"/>
          <w:lang w:val="vi-VN"/>
        </w:rPr>
        <w:t>.</w:t>
      </w:r>
    </w:p>
    <w:p w:rsidR="0028329D" w:rsidRPr="00365710" w:rsidRDefault="00DF1875" w:rsidP="00894455">
      <w:pPr>
        <w:spacing w:before="120" w:after="120" w:line="380" w:lineRule="exact"/>
        <w:ind w:firstLine="709"/>
        <w:jc w:val="both"/>
        <w:rPr>
          <w:rStyle w:val="markedcontent"/>
          <w:b/>
        </w:rPr>
      </w:pPr>
      <w:r w:rsidRPr="00365710">
        <w:rPr>
          <w:b/>
          <w:lang w:val="vi-VN"/>
        </w:rPr>
        <w:t>II</w:t>
      </w:r>
      <w:r w:rsidR="001E7A8C" w:rsidRPr="00365710">
        <w:rPr>
          <w:b/>
          <w:lang w:val="vi-VN"/>
        </w:rPr>
        <w:t xml:space="preserve">. KẾT QUẢ THỰC HIỆN </w:t>
      </w:r>
    </w:p>
    <w:p w:rsidR="00296D12" w:rsidRPr="00365710" w:rsidRDefault="001E7A8C" w:rsidP="00894455">
      <w:pPr>
        <w:spacing w:before="120" w:after="120" w:line="380" w:lineRule="exact"/>
        <w:ind w:firstLine="709"/>
        <w:jc w:val="both"/>
        <w:rPr>
          <w:b/>
          <w:lang w:val="vi-VN"/>
        </w:rPr>
      </w:pPr>
      <w:r w:rsidRPr="00365710">
        <w:rPr>
          <w:b/>
        </w:rPr>
        <w:t xml:space="preserve">1. </w:t>
      </w:r>
      <w:r w:rsidR="00DF1875" w:rsidRPr="00365710">
        <w:rPr>
          <w:b/>
          <w:lang w:val="vi-VN"/>
        </w:rPr>
        <w:t>Tình hình thực hiện các chỉ tiêu kinh tế - xã hội đề ra</w:t>
      </w:r>
    </w:p>
    <w:p w:rsidR="00551ED6" w:rsidRPr="00365710" w:rsidRDefault="00DF1875" w:rsidP="00894455">
      <w:pPr>
        <w:spacing w:before="120" w:after="120" w:line="380" w:lineRule="exact"/>
        <w:ind w:firstLine="709"/>
        <w:jc w:val="both"/>
        <w:rPr>
          <w:lang w:val="vi-VN"/>
        </w:rPr>
      </w:pPr>
      <w:r w:rsidRPr="00365710">
        <w:rPr>
          <w:lang w:val="vi-VN"/>
        </w:rPr>
        <w:t xml:space="preserve">Tình hình phát triển kinh tế - xã hội trên địa bàn huyện đạt nhiều thay đổi, tiến bộ quan trọng và khá </w:t>
      </w:r>
      <w:r w:rsidR="007016F0" w:rsidRPr="00365710">
        <w:rPr>
          <w:lang w:val="vi-VN"/>
        </w:rPr>
        <w:t>toàn diện trên các lĩnh vực. Cơ cấu kinh tế chuyển dịch từng bước theo hướng tích cực, đã xác định rõ hơn tiềm năng thế mạnh, tập trung đầu tư khai thác những lợi thế so sách, tạo tiền đề cho bước phát triển tiếp theo</w:t>
      </w:r>
      <w:r w:rsidR="001E7A8C" w:rsidRPr="00365710">
        <w:t>.</w:t>
      </w:r>
      <w:r w:rsidR="007016F0" w:rsidRPr="00365710">
        <w:rPr>
          <w:lang w:val="vi-VN"/>
        </w:rPr>
        <w:t xml:space="preserve"> Nhiều chỉ tiêu chủ yếu về kinh tế - xã hội đề ra đạt và vượt k</w:t>
      </w:r>
      <w:r w:rsidR="00636B6A" w:rsidRPr="00365710">
        <w:rPr>
          <w:lang w:val="vi-VN"/>
        </w:rPr>
        <w:t>ế hoạch như: Thu ngân sách, thu nhập bình quân đầu người</w:t>
      </w:r>
      <w:r w:rsidR="007016F0" w:rsidRPr="00365710">
        <w:rPr>
          <w:lang w:val="vi-VN"/>
        </w:rPr>
        <w:t>, giải quyết việc làm</w:t>
      </w:r>
      <w:r w:rsidR="00D65764" w:rsidRPr="00365710">
        <w:rPr>
          <w:lang w:val="vi-VN"/>
        </w:rPr>
        <w:t>, Diện tích trồng cây</w:t>
      </w:r>
      <w:r w:rsidR="001E7A8C" w:rsidRPr="00365710">
        <w:t xml:space="preserve"> dược liệu và đặc biệt là diện tích trồng cây</w:t>
      </w:r>
      <w:r w:rsidR="00D65764" w:rsidRPr="00365710">
        <w:rPr>
          <w:lang w:val="vi-VN"/>
        </w:rPr>
        <w:t xml:space="preserve"> </w:t>
      </w:r>
      <w:r w:rsidR="001E7A8C" w:rsidRPr="00365710">
        <w:t>S</w:t>
      </w:r>
      <w:r w:rsidR="00D65764" w:rsidRPr="00365710">
        <w:rPr>
          <w:lang w:val="vi-VN"/>
        </w:rPr>
        <w:t xml:space="preserve">âm </w:t>
      </w:r>
      <w:r w:rsidR="001E7A8C" w:rsidRPr="00365710">
        <w:t>Ngọc Linh</w:t>
      </w:r>
      <w:r w:rsidR="008859F4">
        <w:rPr>
          <w:lang w:val="vi-VN"/>
        </w:rPr>
        <w:t>...</w:t>
      </w:r>
      <w:r w:rsidR="001E7A8C" w:rsidRPr="00365710">
        <w:t xml:space="preserve"> </w:t>
      </w:r>
      <w:r w:rsidR="007016F0" w:rsidRPr="00365710">
        <w:rPr>
          <w:lang w:val="vi-VN"/>
        </w:rPr>
        <w:t>Kết cấu hạ tầng kinh tế - xã hội được tăng cường đầu tư, tạo điều kiện lợi cho các bước phát triển mới, đời sống Nhân dân có những thay đổi tích cực. Những thành tích, tiến bộ trên là kết quả n</w:t>
      </w:r>
      <w:r w:rsidR="001E7A8C" w:rsidRPr="00365710">
        <w:t>ỗ</w:t>
      </w:r>
      <w:r w:rsidR="007016F0" w:rsidRPr="00365710">
        <w:rPr>
          <w:lang w:val="vi-VN"/>
        </w:rPr>
        <w:t xml:space="preserve"> lực phấn đấu của toàn Đảng bộ, </w:t>
      </w:r>
      <w:r w:rsidR="001E7A8C" w:rsidRPr="00365710">
        <w:t xml:space="preserve">Chính quyền và nhân </w:t>
      </w:r>
      <w:r w:rsidR="007016F0" w:rsidRPr="00365710">
        <w:rPr>
          <w:lang w:val="vi-VN"/>
        </w:rPr>
        <w:t>dân trong toàn huyện, việc vận dụng cơ chế chính sách linh hoạt, thông thoáng, thu hút đầu tư bằng nhiều nguồn lực phát triển kinh tế - xã hội</w:t>
      </w:r>
      <w:r w:rsidR="00551ED6" w:rsidRPr="00365710">
        <w:rPr>
          <w:lang w:val="vi-VN"/>
        </w:rPr>
        <w:t xml:space="preserve">; phát huy được tinh thần tự lực, tự cường, vượt qua khó khăn thách thức, tạo đồng thuận </w:t>
      </w:r>
      <w:r w:rsidR="00BC5BB3" w:rsidRPr="00365710">
        <w:rPr>
          <w:lang w:val="vi-VN"/>
        </w:rPr>
        <w:t>xã hội. Kết quả đạt được đến</w:t>
      </w:r>
      <w:r w:rsidR="00551ED6" w:rsidRPr="00365710">
        <w:rPr>
          <w:lang w:val="vi-VN"/>
        </w:rPr>
        <w:t xml:space="preserve"> cuối năm 2020 cụ thể như sau:</w:t>
      </w:r>
    </w:p>
    <w:p w:rsidR="00551ED6" w:rsidRPr="00365710" w:rsidRDefault="00BC5BB3" w:rsidP="00894455">
      <w:pPr>
        <w:spacing w:before="120" w:after="120" w:line="380" w:lineRule="exact"/>
        <w:ind w:firstLine="709"/>
        <w:jc w:val="both"/>
        <w:rPr>
          <w:lang w:val="vi-VN"/>
        </w:rPr>
      </w:pPr>
      <w:r w:rsidRPr="00365710">
        <w:rPr>
          <w:lang w:val="vi-VN"/>
        </w:rPr>
        <w:t xml:space="preserve">- </w:t>
      </w:r>
      <w:r w:rsidR="00551ED6" w:rsidRPr="00365710">
        <w:t>Cơ cấu kinh tế chuyển dịch theo hướng tích cực</w:t>
      </w:r>
      <w:r w:rsidR="001E7A8C" w:rsidRPr="00365710">
        <w:t>,</w:t>
      </w:r>
      <w:r w:rsidRPr="00365710">
        <w:t xml:space="preserve"> </w:t>
      </w:r>
      <w:r w:rsidRPr="00365710">
        <w:rPr>
          <w:lang w:val="vi-VN"/>
        </w:rPr>
        <w:t>đến</w:t>
      </w:r>
      <w:r w:rsidR="00551ED6" w:rsidRPr="00365710">
        <w:t xml:space="preserve"> năm 2020</w:t>
      </w:r>
      <w:r w:rsidR="001E7A8C" w:rsidRPr="00365710">
        <w:t xml:space="preserve"> </w:t>
      </w:r>
      <w:r w:rsidR="00551ED6" w:rsidRPr="00365710">
        <w:t>cơ cấu kinh tế đạt: Nông - lâm nghiệp - thuỷ sản: 16,17%; Công nghiệp - Xây dựng: 16,03%; Thương mại - Dịch vụ: 67,80%.</w:t>
      </w:r>
    </w:p>
    <w:p w:rsidR="00551ED6" w:rsidRPr="00365710" w:rsidRDefault="00BC5BB3" w:rsidP="00894455">
      <w:pPr>
        <w:spacing w:before="120" w:after="120" w:line="380" w:lineRule="exact"/>
        <w:ind w:firstLine="709"/>
        <w:jc w:val="both"/>
        <w:rPr>
          <w:lang w:val="vi-VN"/>
        </w:rPr>
      </w:pPr>
      <w:r w:rsidRPr="00365710">
        <w:rPr>
          <w:lang w:val="vi-VN"/>
        </w:rPr>
        <w:t xml:space="preserve">- </w:t>
      </w:r>
      <w:r w:rsidR="005C5635" w:rsidRPr="00365710">
        <w:rPr>
          <w:lang w:val="vi-VN"/>
        </w:rPr>
        <w:t xml:space="preserve">Thu nhập bình quân đầu người năm 2020 đạt 24,07 triệu đồng, </w:t>
      </w:r>
      <w:r w:rsidR="001E7A8C" w:rsidRPr="00365710">
        <w:t xml:space="preserve">vượt </w:t>
      </w:r>
      <w:r w:rsidR="005C5635" w:rsidRPr="00365710">
        <w:rPr>
          <w:lang w:val="vi-VN"/>
        </w:rPr>
        <w:t xml:space="preserve">kế hoạch đề ra </w:t>
      </w:r>
      <w:r w:rsidR="001E7A8C" w:rsidRPr="00365710">
        <w:t xml:space="preserve">là </w:t>
      </w:r>
      <w:r w:rsidR="005C5635" w:rsidRPr="00365710">
        <w:rPr>
          <w:lang w:val="vi-VN"/>
        </w:rPr>
        <w:t>20-22 triệu đồng.</w:t>
      </w:r>
    </w:p>
    <w:p w:rsidR="00BC5BB3" w:rsidRPr="00365710" w:rsidRDefault="00BC5BB3" w:rsidP="00894455">
      <w:pPr>
        <w:spacing w:before="120" w:after="120" w:line="380" w:lineRule="exact"/>
        <w:ind w:firstLine="709"/>
        <w:jc w:val="both"/>
        <w:rPr>
          <w:lang w:val="vi-VN" w:eastAsia="vi-VN"/>
        </w:rPr>
      </w:pPr>
      <w:r w:rsidRPr="00365710">
        <w:rPr>
          <w:lang w:val="vi-VN" w:eastAsia="vi-VN"/>
        </w:rPr>
        <w:t xml:space="preserve">- </w:t>
      </w:r>
      <w:r w:rsidR="005C5635" w:rsidRPr="00365710">
        <w:rPr>
          <w:lang w:val="vi-VN" w:eastAsia="vi-VN"/>
        </w:rPr>
        <w:t xml:space="preserve">Diện tích trồng </w:t>
      </w:r>
      <w:r w:rsidR="001E7A8C" w:rsidRPr="00365710">
        <w:rPr>
          <w:lang w:eastAsia="vi-VN"/>
        </w:rPr>
        <w:t>S</w:t>
      </w:r>
      <w:r w:rsidR="005C5635" w:rsidRPr="00365710">
        <w:rPr>
          <w:lang w:val="vi-VN" w:eastAsia="vi-VN"/>
        </w:rPr>
        <w:t>âm nguyên liệu năm 2020 đạt 2.000ha, đạt 100% kế hoạch đề ra.</w:t>
      </w:r>
    </w:p>
    <w:p w:rsidR="005C5635" w:rsidRPr="00365710" w:rsidRDefault="00BC5BB3" w:rsidP="00894455">
      <w:pPr>
        <w:spacing w:before="120" w:after="120" w:line="380" w:lineRule="exact"/>
        <w:ind w:firstLine="709"/>
        <w:jc w:val="both"/>
        <w:rPr>
          <w:lang w:eastAsia="vi-VN"/>
        </w:rPr>
      </w:pPr>
      <w:r w:rsidRPr="00365710">
        <w:rPr>
          <w:lang w:val="vi-VN" w:eastAsia="vi-VN"/>
        </w:rPr>
        <w:lastRenderedPageBreak/>
        <w:t xml:space="preserve">- </w:t>
      </w:r>
      <w:r w:rsidR="005C5635" w:rsidRPr="00365710">
        <w:rPr>
          <w:lang w:val="vi-VN" w:eastAsia="vi-VN"/>
        </w:rPr>
        <w:t xml:space="preserve">Tổng thu ngân sách bình quân hàng năm </w:t>
      </w:r>
      <w:r w:rsidR="003F5909" w:rsidRPr="00365710">
        <w:rPr>
          <w:lang w:val="vi-VN" w:eastAsia="vi-VN"/>
        </w:rPr>
        <w:t>242.899 tỷ đồng, đạt 125% kế hoạch</w:t>
      </w:r>
      <w:r w:rsidR="001E7A8C" w:rsidRPr="00365710">
        <w:rPr>
          <w:lang w:eastAsia="vi-VN"/>
        </w:rPr>
        <w:t>.</w:t>
      </w:r>
    </w:p>
    <w:p w:rsidR="003F5909" w:rsidRPr="00365710" w:rsidRDefault="003F5909" w:rsidP="00894455">
      <w:pPr>
        <w:pStyle w:val="rtejustify"/>
        <w:shd w:val="clear" w:color="auto" w:fill="FFFFFF"/>
        <w:spacing w:before="120" w:beforeAutospacing="0" w:after="120" w:afterAutospacing="0" w:line="380" w:lineRule="exact"/>
        <w:ind w:firstLine="709"/>
        <w:jc w:val="both"/>
        <w:rPr>
          <w:sz w:val="28"/>
          <w:szCs w:val="28"/>
        </w:rPr>
      </w:pPr>
      <w:r w:rsidRPr="00365710">
        <w:rPr>
          <w:sz w:val="28"/>
          <w:szCs w:val="28"/>
          <w:lang w:val="vi-VN"/>
        </w:rPr>
        <w:t>- Kết quả thực hiện Chương trình MTQG xây dựng Nông thôn mới đ</w:t>
      </w:r>
      <w:r w:rsidRPr="00365710">
        <w:rPr>
          <w:sz w:val="28"/>
          <w:szCs w:val="28"/>
        </w:rPr>
        <w:t xml:space="preserve">ến </w:t>
      </w:r>
      <w:r w:rsidRPr="00365710">
        <w:rPr>
          <w:sz w:val="28"/>
          <w:szCs w:val="28"/>
          <w:lang w:val="vi-VN"/>
        </w:rPr>
        <w:t>nay</w:t>
      </w:r>
      <w:r w:rsidRPr="00365710">
        <w:rPr>
          <w:sz w:val="28"/>
          <w:szCs w:val="28"/>
        </w:rPr>
        <w:t>, xã Trà Mai đã được công nhận xã nông thôn mới (năm 2020); xã Trà Don đạt 14/19 tiêu chí; xã Trà Linh đạt 14/19 tiêu chí; xã Trà Tập đạt 12 tiêu chí; xã Trà Cang đạt 12 tiêu chí; xã Trà Leng đạt 12 tiêu chí; xã Trà Vân đạt 12 tiêu chí; xã Trà Nam đạt 11 tiêu chí; xã Trà Dơn đạt 10 tiêu chí;</w:t>
      </w:r>
      <w:r w:rsidRPr="00365710">
        <w:rPr>
          <w:sz w:val="28"/>
          <w:szCs w:val="28"/>
          <w:lang w:val="vi-VN"/>
        </w:rPr>
        <w:t xml:space="preserve"> </w:t>
      </w:r>
      <w:r w:rsidRPr="00365710">
        <w:rPr>
          <w:sz w:val="28"/>
          <w:szCs w:val="28"/>
        </w:rPr>
        <w:t>xã Trà Vinh đạt 09 tiêu chí</w:t>
      </w:r>
      <w:r w:rsidRPr="00365710">
        <w:rPr>
          <w:sz w:val="28"/>
          <w:szCs w:val="28"/>
          <w:lang w:val="vi-VN"/>
        </w:rPr>
        <w:t>. B</w:t>
      </w:r>
      <w:r w:rsidRPr="00365710">
        <w:rPr>
          <w:sz w:val="28"/>
          <w:szCs w:val="28"/>
        </w:rPr>
        <w:t>ình quân chung 12,5 tiêu chí/xã. Tổng nguồn kinh phí thực hiện chương trình xây dựng nông thôn mới là 40,665 tỷ đồng.</w:t>
      </w:r>
    </w:p>
    <w:p w:rsidR="00DB60C2" w:rsidRPr="00365710" w:rsidRDefault="00BC5BB3" w:rsidP="00894455">
      <w:pPr>
        <w:pStyle w:val="rtejustify"/>
        <w:shd w:val="clear" w:color="auto" w:fill="FFFFFF"/>
        <w:spacing w:before="120" w:beforeAutospacing="0" w:after="120" w:afterAutospacing="0" w:line="380" w:lineRule="exact"/>
        <w:ind w:firstLine="709"/>
        <w:jc w:val="both"/>
        <w:rPr>
          <w:sz w:val="28"/>
          <w:szCs w:val="28"/>
          <w:lang w:val="vi-VN"/>
        </w:rPr>
      </w:pPr>
      <w:r w:rsidRPr="00365710">
        <w:rPr>
          <w:sz w:val="28"/>
          <w:szCs w:val="28"/>
          <w:lang w:val="vi-VN"/>
        </w:rPr>
        <w:t xml:space="preserve">- </w:t>
      </w:r>
      <w:r w:rsidR="003F5909" w:rsidRPr="00365710">
        <w:rPr>
          <w:sz w:val="28"/>
          <w:szCs w:val="28"/>
          <w:lang w:val="vi-VN"/>
        </w:rPr>
        <w:t>Giáo dục</w:t>
      </w:r>
      <w:r w:rsidRPr="00365710">
        <w:rPr>
          <w:sz w:val="28"/>
          <w:szCs w:val="28"/>
          <w:lang w:val="vi-VN"/>
        </w:rPr>
        <w:t xml:space="preserve"> và đào tạo</w:t>
      </w:r>
      <w:r w:rsidR="003F5909" w:rsidRPr="00365710">
        <w:rPr>
          <w:sz w:val="28"/>
          <w:szCs w:val="28"/>
          <w:lang w:val="vi-VN"/>
        </w:rPr>
        <w:t>:</w:t>
      </w:r>
      <w:r w:rsidR="003F5909" w:rsidRPr="00365710">
        <w:rPr>
          <w:sz w:val="28"/>
          <w:szCs w:val="28"/>
        </w:rPr>
        <w:t xml:space="preserve"> toàn huyện có </w:t>
      </w:r>
      <w:r w:rsidR="001E7A8C" w:rsidRPr="00365710">
        <w:rPr>
          <w:sz w:val="28"/>
          <w:szCs w:val="28"/>
        </w:rPr>
        <w:t>31</w:t>
      </w:r>
      <w:r w:rsidR="003F5909" w:rsidRPr="00365710">
        <w:rPr>
          <w:sz w:val="28"/>
          <w:szCs w:val="28"/>
        </w:rPr>
        <w:t xml:space="preserve"> trường, với 308 lớp/10.009 học sinh ở tất cả các bậc học từ mầm non đến THPT; tỷ lệ học sinh ra lớp luôn duy trì ở mức cao trên 98%; số trường đạt chuẩn quốc gia đến năm 2020 của huyện là 08 trường.</w:t>
      </w:r>
    </w:p>
    <w:p w:rsidR="00BC5BB3" w:rsidRPr="00365710" w:rsidRDefault="00BC5BB3" w:rsidP="00894455">
      <w:pPr>
        <w:pStyle w:val="rtejustify"/>
        <w:shd w:val="clear" w:color="auto" w:fill="FFFFFF"/>
        <w:spacing w:before="120" w:beforeAutospacing="0" w:after="120" w:afterAutospacing="0" w:line="380" w:lineRule="exact"/>
        <w:ind w:firstLine="709"/>
        <w:jc w:val="both"/>
        <w:rPr>
          <w:rStyle w:val="Emphasis"/>
          <w:i w:val="0"/>
          <w:sz w:val="28"/>
          <w:szCs w:val="28"/>
          <w:lang w:val="vi-VN"/>
        </w:rPr>
      </w:pPr>
      <w:r w:rsidRPr="00365710">
        <w:rPr>
          <w:sz w:val="28"/>
          <w:szCs w:val="28"/>
          <w:lang w:val="vi-VN"/>
        </w:rPr>
        <w:t xml:space="preserve">- Giải quyết việc làm: </w:t>
      </w:r>
      <w:r w:rsidRPr="00365710">
        <w:rPr>
          <w:sz w:val="28"/>
          <w:szCs w:val="28"/>
          <w:lang w:val="pt-BR"/>
        </w:rPr>
        <w:t>tính đến năm 2020 đã đào tạo 1.531 lao động; tỷ lệ lao động qua đào tạo có công ăn việc làm đạt 96,5%; tỷ lệ lao động qua đào tạo trên tất cả các lĩnh vực ước khoảng 34,46%</w:t>
      </w:r>
      <w:r w:rsidRPr="00365710">
        <w:rPr>
          <w:rStyle w:val="apple-converted-space"/>
          <w:sz w:val="28"/>
          <w:szCs w:val="28"/>
          <w:lang w:val="pt-BR"/>
        </w:rPr>
        <w:t> </w:t>
      </w:r>
      <w:r w:rsidRPr="00365710">
        <w:rPr>
          <w:rStyle w:val="Emphasis"/>
          <w:i w:val="0"/>
          <w:sz w:val="28"/>
          <w:szCs w:val="28"/>
          <w:lang w:val="pt-BR"/>
        </w:rPr>
        <w:t>(kế hoạch đến năm 2020 đạt 40% - mục tiêu trung bình là mỗi năm đào tạo khoảng 500 lao động).</w:t>
      </w:r>
    </w:p>
    <w:p w:rsidR="00BC5BB3" w:rsidRPr="00365710" w:rsidRDefault="00BC5BB3" w:rsidP="00894455">
      <w:pPr>
        <w:pStyle w:val="rtejustify"/>
        <w:shd w:val="clear" w:color="auto" w:fill="FFFFFF"/>
        <w:spacing w:before="120" w:beforeAutospacing="0" w:after="120" w:afterAutospacing="0" w:line="380" w:lineRule="exact"/>
        <w:ind w:firstLine="709"/>
        <w:jc w:val="both"/>
        <w:rPr>
          <w:rStyle w:val="Emphasis"/>
          <w:i w:val="0"/>
          <w:sz w:val="28"/>
          <w:szCs w:val="28"/>
          <w:lang w:val="vi-VN"/>
        </w:rPr>
      </w:pPr>
      <w:r w:rsidRPr="00365710">
        <w:rPr>
          <w:sz w:val="28"/>
          <w:szCs w:val="28"/>
          <w:lang w:val="vi-VN"/>
        </w:rPr>
        <w:t xml:space="preserve">- Công tác giảm nghèo: </w:t>
      </w:r>
      <w:r w:rsidRPr="00365710">
        <w:rPr>
          <w:sz w:val="28"/>
          <w:szCs w:val="28"/>
          <w:lang w:val="pt-BR"/>
        </w:rPr>
        <w:t>Trong những năm qua nhờ sự nỗ lực của các cấp, các ngành trong công tác giảm nghèo giúp cho hộ nghèo có điều kiện để phát triển sản xuất, tăng thu nhập vươn lên thoát nghèo bền vững góp phần làm giảm tỷ lệ hộ nghèo của toàn huyện. Tỷ lệ hộ nghèo giảm từ 64,40% năm 2016 xuống còn 31,06% năm 2020, tỷ lệ giảm nghèo bình quân hàng năm đạt 7,97%</w:t>
      </w:r>
      <w:r w:rsidRPr="00365710">
        <w:rPr>
          <w:rStyle w:val="Emphasis"/>
          <w:i w:val="0"/>
          <w:sz w:val="28"/>
          <w:szCs w:val="28"/>
          <w:lang w:val="pt-BR"/>
        </w:rPr>
        <w:t>.</w:t>
      </w:r>
    </w:p>
    <w:p w:rsidR="00BC5BB3" w:rsidRPr="00365710" w:rsidRDefault="00BC5BB3" w:rsidP="00894455">
      <w:pPr>
        <w:pStyle w:val="rtejustify"/>
        <w:shd w:val="clear" w:color="auto" w:fill="FFFFFF"/>
        <w:spacing w:before="120" w:beforeAutospacing="0" w:after="120" w:afterAutospacing="0" w:line="380" w:lineRule="exact"/>
        <w:ind w:firstLine="709"/>
        <w:jc w:val="both"/>
        <w:rPr>
          <w:sz w:val="28"/>
          <w:szCs w:val="28"/>
          <w:lang w:val="vi-VN"/>
        </w:rPr>
      </w:pPr>
      <w:r w:rsidRPr="00365710">
        <w:rPr>
          <w:sz w:val="28"/>
          <w:szCs w:val="28"/>
          <w:lang w:val="vi-VN"/>
        </w:rPr>
        <w:t xml:space="preserve">- </w:t>
      </w:r>
      <w:r w:rsidRPr="00365710">
        <w:rPr>
          <w:sz w:val="28"/>
          <w:szCs w:val="28"/>
          <w:lang w:val="pt-BR"/>
        </w:rPr>
        <w:t>Công tác dân số kế hoạch hóa gia đình, bảo vệ, chăm sóc, giáo dục trẻ em thực hiện đạt kết quả. Tỷ lệ tăng dân số tự nhiên bình quân là 16,15‰ (kế hoạch là 15‰); tỷ lệ trẻ em dưới 5 tuổi bị suy dinh dưỡng vẫn ở mức cao 18,77%- chưa đạt so với kế hoạch (kế hoạch 18%); có 03 Trạm y tế xã đạt chuẩn quốc gia.</w:t>
      </w:r>
    </w:p>
    <w:p w:rsidR="00BC5BB3" w:rsidRPr="00365710" w:rsidRDefault="00BC5BB3" w:rsidP="00894455">
      <w:pPr>
        <w:spacing w:before="120" w:after="120" w:line="380" w:lineRule="exact"/>
        <w:ind w:firstLine="709"/>
        <w:jc w:val="both"/>
        <w:rPr>
          <w:lang w:val="vi-VN"/>
        </w:rPr>
      </w:pPr>
      <w:r w:rsidRPr="00365710">
        <w:rPr>
          <w:lang w:val="vi-VN"/>
        </w:rPr>
        <w:t xml:space="preserve">- </w:t>
      </w:r>
      <w:r w:rsidRPr="00365710">
        <w:rPr>
          <w:lang w:val="pt-BR"/>
        </w:rPr>
        <w:t xml:space="preserve">Hoạt động Truyền </w:t>
      </w:r>
      <w:r w:rsidR="00137953" w:rsidRPr="00365710">
        <w:rPr>
          <w:lang w:val="pt-BR"/>
        </w:rPr>
        <w:t>t</w:t>
      </w:r>
      <w:r w:rsidRPr="00365710">
        <w:rPr>
          <w:lang w:val="pt-BR"/>
        </w:rPr>
        <w:t xml:space="preserve">hanh - Truyền hình ngày càng được cải thiện, xây dựng nhiều chương trình phát thanh, truyền hình địa phương. Tin, bài viết, phóng sự phát thanh và chuyên mục phát thanh các loại đã phản ánh, tuyên truyền các sự kiện lớn, các hoạt động kinh tế văn hóa, xã hội. Hiện nay, huyện có 6.647/7.654 hộ, tỷ lệ 86,84% được xem truyền hình và nghe đài phát thanh. Đã có 35/35 thôn (100%) được lắp đặt cụm loa phát thanh. Hệ thống mạng lưới viễn thông của 03 mạng di động hoạt động: Viettel, Vinaphone, Mobiphone đã phủ sóng di động đến </w:t>
      </w:r>
      <w:r w:rsidR="00137953" w:rsidRPr="00365710">
        <w:rPr>
          <w:lang w:val="pt-BR"/>
        </w:rPr>
        <w:t>10</w:t>
      </w:r>
      <w:r w:rsidRPr="00365710">
        <w:rPr>
          <w:lang w:val="pt-BR"/>
        </w:rPr>
        <w:t xml:space="preserve">/10 xã. Ngoài ra còn thực hiện phát trực tiếp phiên chợ Sâm Ngọc Linh vào ngày 1 - 3 hằng tháng trên hệ thống mạng xã hội Facebook, Youtobe. </w:t>
      </w:r>
    </w:p>
    <w:p w:rsidR="00ED75A4" w:rsidRPr="00365710" w:rsidRDefault="00ED75A4" w:rsidP="00894455">
      <w:pPr>
        <w:spacing w:before="120" w:after="120" w:line="380" w:lineRule="exact"/>
        <w:ind w:firstLine="709"/>
        <w:jc w:val="both"/>
        <w:rPr>
          <w:lang w:val="vi-VN"/>
        </w:rPr>
      </w:pPr>
      <w:r w:rsidRPr="00365710">
        <w:rPr>
          <w:lang w:val="vi-VN"/>
        </w:rPr>
        <w:lastRenderedPageBreak/>
        <w:t>- Tài Nguyên, Môi trường: Công tác q</w:t>
      </w:r>
      <w:r w:rsidRPr="00365710">
        <w:rPr>
          <w:lang w:val="pt-BR"/>
        </w:rPr>
        <w:t>uản lý chặt chẽ nguồn tài nguyên thiên nhiên, khoáng sản. Tuy nhiên một số chỉ tiêu không đạt so với Nghị quyết đề ra, cụ thể: đến năm 2020, toàn huyện có 71% hộ gia đình được sử dụng nước sinh hoạt hợp vệ sinh (kế hoạch là 80%); có 65,5 hộ gia đình sử dụng hố xí hợp vệ sinh (kế hoạch là 80%); có 586 hộ được cấp giấy chứng nhận quyền sử dụng đất với diện tích 1.173,17/6.874,17 ha, tỷ lệ 20,9% (kế hoạch là 80%).</w:t>
      </w:r>
    </w:p>
    <w:p w:rsidR="00DB60C2" w:rsidRPr="00365710" w:rsidRDefault="00ED75A4" w:rsidP="00894455">
      <w:pPr>
        <w:spacing w:before="120" w:after="120" w:line="380" w:lineRule="exact"/>
        <w:ind w:firstLine="709"/>
        <w:jc w:val="both"/>
        <w:rPr>
          <w:b/>
          <w:lang w:eastAsia="vi-VN"/>
        </w:rPr>
      </w:pPr>
      <w:r w:rsidRPr="00365710">
        <w:rPr>
          <w:b/>
          <w:lang w:val="vi-VN" w:eastAsia="vi-VN"/>
        </w:rPr>
        <w:t>2.</w:t>
      </w:r>
      <w:r w:rsidR="00DB60C2" w:rsidRPr="00365710">
        <w:rPr>
          <w:b/>
          <w:lang w:val="vi-VN" w:eastAsia="vi-VN"/>
        </w:rPr>
        <w:t xml:space="preserve"> Thực hiện tốt công tác cải cách hành chính và nâng cao hiệu quả hoạt động của bộ phận một cửa</w:t>
      </w:r>
    </w:p>
    <w:p w:rsidR="00DB60C2" w:rsidRPr="00365710" w:rsidRDefault="00DB60C2" w:rsidP="00894455">
      <w:pPr>
        <w:spacing w:before="120" w:after="120" w:line="380" w:lineRule="exact"/>
        <w:ind w:firstLine="709"/>
        <w:jc w:val="both"/>
        <w:rPr>
          <w:lang w:val="vi-VN" w:eastAsia="vi-VN"/>
        </w:rPr>
      </w:pPr>
      <w:r w:rsidRPr="00365710">
        <w:rPr>
          <w:lang w:val="vi-VN" w:eastAsia="vi-VN"/>
        </w:rPr>
        <w:t>Đẩy mạnh cải cách hành chính, nâng cao năng lực cạnh tranh, đồng hành</w:t>
      </w:r>
      <w:r w:rsidRPr="00365710">
        <w:rPr>
          <w:lang w:val="vi-VN" w:eastAsia="vi-VN"/>
        </w:rPr>
        <w:br/>
        <w:t>trong hoàn thiện thể chế pháp luật và đồng hành xây dựng, thực hiện tốt cơ chế</w:t>
      </w:r>
      <w:r w:rsidRPr="00365710">
        <w:rPr>
          <w:lang w:val="vi-VN" w:eastAsia="vi-VN"/>
        </w:rPr>
        <w:br/>
        <w:t>đối thoại, tham vấn ý kiến của doanh nghiệp; hỗ trợ khởi nghiệp, đổi mới sáng</w:t>
      </w:r>
      <w:r w:rsidRPr="00365710">
        <w:rPr>
          <w:lang w:val="vi-VN" w:eastAsia="vi-VN"/>
        </w:rPr>
        <w:br/>
        <w:t>tạo, hỗ trợ nâng cao hiệu quả hoạt động, hỗ trợ tạo môi trường thuận lợi, bảo</w:t>
      </w:r>
      <w:r w:rsidRPr="00365710">
        <w:rPr>
          <w:lang w:val="vi-VN" w:eastAsia="vi-VN"/>
        </w:rPr>
        <w:br/>
        <w:t>đảm quyền kinh doanh, bình đẳng tiếp cận nguồn lực và cơ hội kinh doanh, hỗ</w:t>
      </w:r>
      <w:r w:rsidRPr="00365710">
        <w:rPr>
          <w:lang w:val="vi-VN" w:eastAsia="vi-VN"/>
        </w:rPr>
        <w:br/>
        <w:t>trợ xây dựng thương hiệu sản phẩm gắn với doanh nghiệp và hỗ trợ đào tạo, bồi</w:t>
      </w:r>
      <w:r w:rsidRPr="00365710">
        <w:rPr>
          <w:lang w:val="vi-VN" w:eastAsia="vi-VN"/>
        </w:rPr>
        <w:br/>
        <w:t>dưỡng nguồn nhân lực. Tập trung thực hiện tốt các nhiệm vụ như: phối hợp, hỗ</w:t>
      </w:r>
      <w:r w:rsidRPr="00365710">
        <w:rPr>
          <w:lang w:val="vi-VN" w:eastAsia="vi-VN"/>
        </w:rPr>
        <w:br/>
        <w:t>trợ đầu tư xây dựng các công trình kết cấu hạ tầng; phối hợp giải quyết nhanh</w:t>
      </w:r>
      <w:r w:rsidRPr="00365710">
        <w:rPr>
          <w:lang w:val="vi-VN" w:eastAsia="vi-VN"/>
        </w:rPr>
        <w:br/>
        <w:t>gọn các thủ tục hành chính; thường xuyên chấn chỉnh kỷ cương, lề lối làm việc</w:t>
      </w:r>
      <w:r w:rsidRPr="00365710">
        <w:rPr>
          <w:lang w:val="vi-VN" w:eastAsia="vi-VN"/>
        </w:rPr>
        <w:br/>
        <w:t>của các phòng, ban, cán bộ công chức trong việc giải quyết công việc liên quan</w:t>
      </w:r>
      <w:r w:rsidRPr="00365710">
        <w:rPr>
          <w:lang w:val="vi-VN" w:eastAsia="vi-VN"/>
        </w:rPr>
        <w:br/>
        <w:t>tới doanh nghiệp; sẵn sàng lắng nghe ý kiến của doanh nghiệp để chủ động, linh</w:t>
      </w:r>
      <w:r w:rsidRPr="00365710">
        <w:rPr>
          <w:lang w:val="vi-VN" w:eastAsia="vi-VN"/>
        </w:rPr>
        <w:br/>
        <w:t>hoạt, quyết liệt trong chỉ đạo điều hành nhằm thực hiện thắng lợi các mục tiêu</w:t>
      </w:r>
      <w:r w:rsidRPr="00365710">
        <w:rPr>
          <w:lang w:val="vi-VN" w:eastAsia="vi-VN"/>
        </w:rPr>
        <w:br/>
        <w:t>phát triển kinh tế - xã hội đã đề ra.</w:t>
      </w:r>
    </w:p>
    <w:p w:rsidR="005C5635" w:rsidRPr="00365710" w:rsidRDefault="00DB60C2" w:rsidP="00894455">
      <w:pPr>
        <w:pStyle w:val="NoSpacing"/>
        <w:spacing w:before="120" w:after="120" w:line="380" w:lineRule="exact"/>
        <w:ind w:firstLine="709"/>
        <w:jc w:val="both"/>
        <w:rPr>
          <w:rStyle w:val="markedcontent"/>
          <w:lang w:val="vi-VN"/>
        </w:rPr>
      </w:pPr>
      <w:r w:rsidRPr="00365710">
        <w:rPr>
          <w:rStyle w:val="markedcontent"/>
        </w:rPr>
        <w:t>Tổ chức rà soát các thủ tục hành chính trong tất cả các lĩnh vực nhằm đơn</w:t>
      </w:r>
      <w:r w:rsidRPr="00365710">
        <w:rPr>
          <w:rStyle w:val="markedcontent"/>
          <w:lang w:val="vi-VN"/>
        </w:rPr>
        <w:t xml:space="preserve"> </w:t>
      </w:r>
      <w:r w:rsidRPr="00365710">
        <w:rPr>
          <w:rStyle w:val="markedcontent"/>
        </w:rPr>
        <w:t>giản hóa thủ tục hành chính; đề xuất cấp có thẩm quyền bãi bỏ các thủ tục, tài liệu</w:t>
      </w:r>
      <w:r w:rsidR="00256ACB" w:rsidRPr="00365710">
        <w:rPr>
          <w:lang w:val="vi-VN"/>
        </w:rPr>
        <w:t xml:space="preserve"> </w:t>
      </w:r>
      <w:r w:rsidRPr="00365710">
        <w:rPr>
          <w:rStyle w:val="markedcontent"/>
        </w:rPr>
        <w:t>không cần thiết, bổ sung, chỉnh sửa các thủ tục hành chính cho phù hợp với các quy</w:t>
      </w:r>
      <w:r w:rsidR="00A518AF">
        <w:rPr>
          <w:rStyle w:val="markedcontent"/>
        </w:rPr>
        <w:t xml:space="preserve"> </w:t>
      </w:r>
      <w:r w:rsidRPr="00365710">
        <w:rPr>
          <w:rStyle w:val="markedcontent"/>
        </w:rPr>
        <w:t xml:space="preserve">định mới do </w:t>
      </w:r>
      <w:r w:rsidR="00137953" w:rsidRPr="00365710">
        <w:rPr>
          <w:rStyle w:val="markedcontent"/>
        </w:rPr>
        <w:t>T</w:t>
      </w:r>
      <w:r w:rsidRPr="00365710">
        <w:rPr>
          <w:rStyle w:val="markedcontent"/>
        </w:rPr>
        <w:t xml:space="preserve">rung ương, </w:t>
      </w:r>
      <w:r w:rsidR="00137953" w:rsidRPr="00365710">
        <w:rPr>
          <w:rStyle w:val="markedcontent"/>
        </w:rPr>
        <w:t>T</w:t>
      </w:r>
      <w:r w:rsidRPr="00365710">
        <w:rPr>
          <w:rStyle w:val="markedcontent"/>
        </w:rPr>
        <w:t>ỉnh ban hành. Kết quả rà soát thủ tục hành chính được</w:t>
      </w:r>
      <w:r w:rsidR="00D65764" w:rsidRPr="00365710">
        <w:rPr>
          <w:rStyle w:val="markedcontent"/>
          <w:lang w:val="vi-VN"/>
        </w:rPr>
        <w:t xml:space="preserve"> </w:t>
      </w:r>
      <w:r w:rsidRPr="00365710">
        <w:rPr>
          <w:rStyle w:val="markedcontent"/>
        </w:rPr>
        <w:t>niêm yết công kh</w:t>
      </w:r>
      <w:r w:rsidR="00256ACB" w:rsidRPr="00365710">
        <w:rPr>
          <w:rStyle w:val="markedcontent"/>
        </w:rPr>
        <w:t>ai tại trụ sở UBND huyện và</w:t>
      </w:r>
      <w:r w:rsidR="00256ACB" w:rsidRPr="00365710">
        <w:rPr>
          <w:rStyle w:val="markedcontent"/>
          <w:lang w:val="vi-VN"/>
        </w:rPr>
        <w:t xml:space="preserve"> UBND các xã, </w:t>
      </w:r>
      <w:r w:rsidRPr="00365710">
        <w:rPr>
          <w:rStyle w:val="markedcontent"/>
        </w:rPr>
        <w:t>cập nhật thường</w:t>
      </w:r>
      <w:r w:rsidR="00A518AF">
        <w:rPr>
          <w:rStyle w:val="markedcontent"/>
        </w:rPr>
        <w:t xml:space="preserve"> </w:t>
      </w:r>
      <w:r w:rsidRPr="00365710">
        <w:rPr>
          <w:rStyle w:val="markedcontent"/>
        </w:rPr>
        <w:t>xuyên để công dân, doanh nghiệp được biết</w:t>
      </w:r>
      <w:r w:rsidRPr="00365710">
        <w:rPr>
          <w:rStyle w:val="markedcontent"/>
          <w:lang w:val="vi-VN"/>
        </w:rPr>
        <w:t>.</w:t>
      </w:r>
    </w:p>
    <w:p w:rsidR="00DB60C2" w:rsidRPr="00365710" w:rsidRDefault="00DB60C2" w:rsidP="00894455">
      <w:pPr>
        <w:pStyle w:val="NoSpacing"/>
        <w:spacing w:before="120" w:after="120" w:line="380" w:lineRule="exact"/>
        <w:ind w:firstLine="709"/>
        <w:jc w:val="both"/>
        <w:rPr>
          <w:lang w:val="vi-VN"/>
        </w:rPr>
      </w:pPr>
      <w:r w:rsidRPr="00365710">
        <w:rPr>
          <w:rStyle w:val="markedcontent"/>
        </w:rPr>
        <w:t xml:space="preserve">Niêm yết công khai quy trình, thủ tục hành chính, các văn </w:t>
      </w:r>
      <w:r w:rsidRPr="00365710">
        <w:t>bản pháp lý</w:t>
      </w:r>
      <w:r w:rsidRPr="00365710">
        <w:br/>
        <w:t>liên quan tại bộ phận tiếp nhận và trả hồ sơ. Các biểu mẫu trong hồ sơ đảm bảo</w:t>
      </w:r>
      <w:r w:rsidRPr="00365710">
        <w:br/>
        <w:t>đúng quy định, đầy đủ, dễ thực hiện và thường xuyên được cập nhật. Huyện đã</w:t>
      </w:r>
      <w:r w:rsidRPr="00365710">
        <w:br/>
        <w:t>chọn lựa cán bộ tiếp công dân có đủ trình độ, đạo đức, tận tình hướng dẫn giúp</w:t>
      </w:r>
      <w:r w:rsidRPr="00365710">
        <w:br/>
        <w:t>đỡ công dân, doanh nghiệp đến thực hiện các công việc liên quan đến các thủ</w:t>
      </w:r>
      <w:r w:rsidRPr="00365710">
        <w:br/>
        <w:t>tục hành chính.</w:t>
      </w:r>
    </w:p>
    <w:p w:rsidR="0008601D" w:rsidRDefault="00256ACB" w:rsidP="00894455">
      <w:pPr>
        <w:pStyle w:val="NoSpacing"/>
        <w:widowControl w:val="0"/>
        <w:spacing w:before="120" w:after="120" w:line="380" w:lineRule="exact"/>
        <w:ind w:firstLine="709"/>
        <w:jc w:val="both"/>
        <w:rPr>
          <w:rStyle w:val="markedcontent"/>
        </w:rPr>
      </w:pPr>
      <w:r w:rsidRPr="00365710">
        <w:rPr>
          <w:rStyle w:val="markedcontent"/>
        </w:rPr>
        <w:t>Tiến hành lựa chọn một số thủ tục hành chính có tính chất đơn giản để tiến</w:t>
      </w:r>
      <w:r w:rsidR="00137953" w:rsidRPr="00365710">
        <w:rPr>
          <w:rStyle w:val="markedcontent"/>
        </w:rPr>
        <w:t xml:space="preserve"> </w:t>
      </w:r>
      <w:r w:rsidRPr="00365710">
        <w:rPr>
          <w:rStyle w:val="markedcontent"/>
        </w:rPr>
        <w:t>hành thí điểm cắt giảm thời hạn giải quyết đến mức ngắn hơn theo quy định của</w:t>
      </w:r>
      <w:r w:rsidR="00DC3C6E">
        <w:rPr>
          <w:rStyle w:val="markedcontent"/>
        </w:rPr>
        <w:t xml:space="preserve"> </w:t>
      </w:r>
      <w:r w:rsidRPr="00365710">
        <w:rPr>
          <w:rStyle w:val="markedcontent"/>
        </w:rPr>
        <w:t>pháp luật như lĩnh vực đăng ký kinh doanh, một số thủ tục trong lĩnh vực đất đai,...</w:t>
      </w:r>
      <w:r w:rsidR="00137953" w:rsidRPr="00365710">
        <w:rPr>
          <w:rStyle w:val="markedcontent"/>
        </w:rPr>
        <w:t xml:space="preserve"> </w:t>
      </w:r>
      <w:r w:rsidRPr="00365710">
        <w:rPr>
          <w:rStyle w:val="markedcontent"/>
        </w:rPr>
        <w:lastRenderedPageBreak/>
        <w:t>qua đó các hồ sơ được giải quyết đúng hạn và trả trước thời hạn quy định giúp cho</w:t>
      </w:r>
      <w:r w:rsidR="00137953" w:rsidRPr="00365710">
        <w:rPr>
          <w:rStyle w:val="markedcontent"/>
        </w:rPr>
        <w:t xml:space="preserve"> </w:t>
      </w:r>
      <w:r w:rsidRPr="00365710">
        <w:rPr>
          <w:rStyle w:val="markedcontent"/>
        </w:rPr>
        <w:t>các tổ chức, cá nhân, doanh nghiệp, người dân rút ngắn được thời gian chờ đợi.</w:t>
      </w:r>
    </w:p>
    <w:p w:rsidR="00256ACB" w:rsidRPr="00DC3C6E" w:rsidRDefault="00DC3C6E" w:rsidP="00894455">
      <w:pPr>
        <w:pStyle w:val="NoSpacing"/>
        <w:spacing w:before="120" w:after="120" w:line="380" w:lineRule="exact"/>
        <w:ind w:firstLine="709"/>
        <w:jc w:val="both"/>
        <w:rPr>
          <w:rStyle w:val="markedcontent"/>
        </w:rPr>
      </w:pPr>
      <w:r w:rsidRPr="00365710">
        <w:rPr>
          <w:rStyle w:val="markedcontent"/>
        </w:rPr>
        <w:t>Tăng cường ứng dụng công nghệ thông tin trong công tác quản lý, điều</w:t>
      </w:r>
      <w:r w:rsidRPr="00365710">
        <w:rPr>
          <w:rStyle w:val="markedcontent"/>
          <w:lang w:val="vi-VN"/>
        </w:rPr>
        <w:t xml:space="preserve"> </w:t>
      </w:r>
      <w:r w:rsidRPr="00365710">
        <w:rPr>
          <w:rStyle w:val="markedcontent"/>
        </w:rPr>
        <w:t>hành, giải quyết thủ tục hành chính.</w:t>
      </w:r>
      <w:r>
        <w:rPr>
          <w:rStyle w:val="markedcontent"/>
        </w:rPr>
        <w:t xml:space="preserve"> </w:t>
      </w:r>
      <w:r w:rsidR="00256ACB" w:rsidRPr="00365710">
        <w:rPr>
          <w:rStyle w:val="markedcontent"/>
        </w:rPr>
        <w:t>Triển khai kế hoạch CCHC, kế hoạch tuyên truyền CCHC;</w:t>
      </w:r>
      <w:r>
        <w:rPr>
          <w:rStyle w:val="markedcontent"/>
        </w:rPr>
        <w:t xml:space="preserve"> </w:t>
      </w:r>
      <w:r w:rsidR="00256ACB" w:rsidRPr="00365710">
        <w:rPr>
          <w:rStyle w:val="markedcontent"/>
        </w:rPr>
        <w:t>Đầu tư xây</w:t>
      </w:r>
      <w:r>
        <w:rPr>
          <w:rStyle w:val="markedcontent"/>
        </w:rPr>
        <w:t xml:space="preserve"> </w:t>
      </w:r>
      <w:r w:rsidR="00256ACB" w:rsidRPr="00365710">
        <w:rPr>
          <w:rStyle w:val="markedcontent"/>
        </w:rPr>
        <w:t>dựng cơ sở vật chất cho bộ phận một cửa và triển khai thực hiện Đề án thực</w:t>
      </w:r>
      <w:r>
        <w:rPr>
          <w:rStyle w:val="markedcontent"/>
        </w:rPr>
        <w:t xml:space="preserve"> </w:t>
      </w:r>
      <w:r w:rsidR="00256ACB" w:rsidRPr="00365710">
        <w:rPr>
          <w:rStyle w:val="markedcontent"/>
        </w:rPr>
        <w:t xml:space="preserve">hiện cơ chế một cửa hiện đại thuộc UBND huyện. Trong </w:t>
      </w:r>
      <w:r>
        <w:rPr>
          <w:rStyle w:val="markedcontent"/>
        </w:rPr>
        <w:t xml:space="preserve">các </w:t>
      </w:r>
      <w:r w:rsidR="00256ACB" w:rsidRPr="00365710">
        <w:rPr>
          <w:rStyle w:val="markedcontent"/>
        </w:rPr>
        <w:t xml:space="preserve">năm </w:t>
      </w:r>
      <w:r>
        <w:rPr>
          <w:rStyle w:val="markedcontent"/>
        </w:rPr>
        <w:t xml:space="preserve">qua, </w:t>
      </w:r>
      <w:r w:rsidR="00256ACB" w:rsidRPr="00365710">
        <w:rPr>
          <w:rStyle w:val="markedcontent"/>
        </w:rPr>
        <w:t>bộ phận một</w:t>
      </w:r>
      <w:r>
        <w:t xml:space="preserve"> </w:t>
      </w:r>
      <w:r w:rsidR="00256ACB" w:rsidRPr="00365710">
        <w:rPr>
          <w:rStyle w:val="markedcontent"/>
        </w:rPr>
        <w:t>cửa của huyện và</w:t>
      </w:r>
      <w:r w:rsidR="00256ACB" w:rsidRPr="00365710">
        <w:rPr>
          <w:rStyle w:val="markedcontent"/>
          <w:lang w:val="vi-VN"/>
        </w:rPr>
        <w:t xml:space="preserve"> UBND các xã</w:t>
      </w:r>
      <w:r w:rsidR="00256ACB" w:rsidRPr="00365710">
        <w:rPr>
          <w:rStyle w:val="markedcontent"/>
        </w:rPr>
        <w:t xml:space="preserve"> đã hoạt động tốt, góp phần giải quyết các</w:t>
      </w:r>
      <w:r>
        <w:rPr>
          <w:rStyle w:val="markedcontent"/>
        </w:rPr>
        <w:t xml:space="preserve"> </w:t>
      </w:r>
      <w:r w:rsidR="00256ACB" w:rsidRPr="00365710">
        <w:rPr>
          <w:rStyle w:val="markedcontent"/>
        </w:rPr>
        <w:t>thủ tục hành chính nhanh, gọn giúp doanh nghiệp, người dân tiết kiệm được</w:t>
      </w:r>
      <w:r>
        <w:t xml:space="preserve"> </w:t>
      </w:r>
      <w:r w:rsidR="00256ACB" w:rsidRPr="00365710">
        <w:rPr>
          <w:rStyle w:val="markedcontent"/>
        </w:rPr>
        <w:t>thời gian, công sức, tiền bạc.</w:t>
      </w:r>
    </w:p>
    <w:p w:rsidR="00DC3C6E" w:rsidRPr="00DC3C6E" w:rsidRDefault="00256ACB" w:rsidP="00894455">
      <w:pPr>
        <w:pStyle w:val="NoSpacing"/>
        <w:spacing w:before="120" w:after="120" w:line="380" w:lineRule="exact"/>
        <w:ind w:firstLine="709"/>
        <w:jc w:val="both"/>
        <w:rPr>
          <w:rStyle w:val="markedcontent"/>
        </w:rPr>
      </w:pPr>
      <w:r w:rsidRPr="00365710">
        <w:rPr>
          <w:rStyle w:val="markedcontent"/>
        </w:rPr>
        <w:t>Tiếp tục thực hiện tốt việc hỗ trợ doanh nghiệp kê khai thuế qua mạng,</w:t>
      </w:r>
      <w:r w:rsidRPr="00365710">
        <w:rPr>
          <w:rStyle w:val="markedcontent"/>
          <w:lang w:val="vi-VN"/>
        </w:rPr>
        <w:t xml:space="preserve"> </w:t>
      </w:r>
      <w:r w:rsidRPr="00365710">
        <w:rPr>
          <w:rStyle w:val="markedcontent"/>
        </w:rPr>
        <w:t>thực hiện tốt việc trực một cửa trong lĩnh vực thuế. Qua đó góp phần giảm chi</w:t>
      </w:r>
      <w:r w:rsidR="00DC3C6E">
        <w:rPr>
          <w:rStyle w:val="markedcontent"/>
        </w:rPr>
        <w:t xml:space="preserve"> phí, thời gian, </w:t>
      </w:r>
      <w:r w:rsidRPr="00365710">
        <w:rPr>
          <w:rStyle w:val="markedcontent"/>
        </w:rPr>
        <w:t>công sức cho doanh nghiệp, người dân, tổ chức, cá nhân trong</w:t>
      </w:r>
      <w:r w:rsidR="00DC3C6E">
        <w:t xml:space="preserve"> </w:t>
      </w:r>
      <w:r w:rsidRPr="00365710">
        <w:rPr>
          <w:rStyle w:val="markedcontent"/>
        </w:rPr>
        <w:t>việc nộp thuế, phí, lệ phí.</w:t>
      </w:r>
    </w:p>
    <w:p w:rsidR="00256ACB" w:rsidRPr="00365710" w:rsidRDefault="00256ACB" w:rsidP="00894455">
      <w:pPr>
        <w:pStyle w:val="NoSpacing"/>
        <w:spacing w:before="120" w:after="120" w:line="380" w:lineRule="exact"/>
        <w:ind w:firstLine="709"/>
        <w:jc w:val="both"/>
        <w:rPr>
          <w:rStyle w:val="markedcontent"/>
        </w:rPr>
      </w:pPr>
      <w:r w:rsidRPr="00365710">
        <w:rPr>
          <w:rStyle w:val="markedcontent"/>
        </w:rPr>
        <w:t>Hàng năm huyện, xã đều cử cán bộ, công chức đi học các lớp tập huấn</w:t>
      </w:r>
      <w:r w:rsidRPr="00365710">
        <w:br/>
      </w:r>
      <w:r w:rsidRPr="00365710">
        <w:rPr>
          <w:rStyle w:val="markedcontent"/>
        </w:rPr>
        <w:t>nâng cao trình độ nghiệp vụ chuyên môn do cấp trên tổ chức. Chỉ đạo các cơ</w:t>
      </w:r>
      <w:r w:rsidRPr="00365710">
        <w:br/>
      </w:r>
      <w:r w:rsidRPr="00365710">
        <w:rPr>
          <w:rStyle w:val="markedcontent"/>
        </w:rPr>
        <w:t>qua</w:t>
      </w:r>
      <w:r w:rsidR="00506A74" w:rsidRPr="00365710">
        <w:rPr>
          <w:rStyle w:val="markedcontent"/>
        </w:rPr>
        <w:t>n, đơn vị, UBND các xã</w:t>
      </w:r>
      <w:r w:rsidRPr="00365710">
        <w:rPr>
          <w:rStyle w:val="markedcontent"/>
        </w:rPr>
        <w:t xml:space="preserve"> giáo dục đạo đức, thái độ ứng xử của cán</w:t>
      </w:r>
      <w:r w:rsidR="00DC3C6E">
        <w:t xml:space="preserve"> </w:t>
      </w:r>
      <w:r w:rsidRPr="00365710">
        <w:rPr>
          <w:rStyle w:val="markedcontent"/>
        </w:rPr>
        <w:t>bộ công chức đối với doanh nghiệp, người dân trong giải quyết thủ tục một cửa.</w:t>
      </w:r>
    </w:p>
    <w:p w:rsidR="005C5635" w:rsidRPr="00365710" w:rsidRDefault="00256ACB" w:rsidP="00894455">
      <w:pPr>
        <w:pStyle w:val="NoSpacing"/>
        <w:spacing w:before="120" w:after="120" w:line="380" w:lineRule="exact"/>
        <w:ind w:firstLine="709"/>
        <w:jc w:val="both"/>
        <w:rPr>
          <w:rStyle w:val="markedcontent"/>
          <w:lang w:val="vi-VN"/>
        </w:rPr>
      </w:pPr>
      <w:r w:rsidRPr="00365710">
        <w:rPr>
          <w:rStyle w:val="markedcontent"/>
        </w:rPr>
        <w:t>Thường xuyên chỉ đạo và giám sát bộ phận “một cửa” khi thực hiện thủ tục</w:t>
      </w:r>
      <w:r w:rsidR="00506A74" w:rsidRPr="00365710">
        <w:rPr>
          <w:rStyle w:val="markedcontent"/>
          <w:lang w:val="vi-VN"/>
        </w:rPr>
        <w:t xml:space="preserve"> </w:t>
      </w:r>
      <w:r w:rsidRPr="00365710">
        <w:rPr>
          <w:rStyle w:val="markedcontent"/>
        </w:rPr>
        <w:t>hành chính liên quan trực tiếp tới doanh nghiệp, hộ sản xuất kinh doanh, người</w:t>
      </w:r>
      <w:r w:rsidR="00137953" w:rsidRPr="00365710">
        <w:rPr>
          <w:rStyle w:val="markedcontent"/>
        </w:rPr>
        <w:t xml:space="preserve"> </w:t>
      </w:r>
      <w:r w:rsidRPr="00365710">
        <w:rPr>
          <w:rStyle w:val="markedcontent"/>
        </w:rPr>
        <w:t>dân. Kiên quyết xử lý những hành vi kéo dài thời gian giải quyết hồ sơ, gây phiền</w:t>
      </w:r>
      <w:r w:rsidRPr="00365710">
        <w:rPr>
          <w:lang w:val="vi-VN"/>
        </w:rPr>
        <w:t xml:space="preserve"> </w:t>
      </w:r>
      <w:r w:rsidRPr="00365710">
        <w:rPr>
          <w:rStyle w:val="markedcontent"/>
        </w:rPr>
        <w:t>hà, nhũng nhiễu, có thái độ cửa quyền đối với nhân dân và doanh nghiệp</w:t>
      </w:r>
      <w:r w:rsidRPr="00365710">
        <w:rPr>
          <w:rStyle w:val="markedcontent"/>
          <w:lang w:val="vi-VN"/>
        </w:rPr>
        <w:t>.</w:t>
      </w:r>
    </w:p>
    <w:p w:rsidR="00ED75A4" w:rsidRPr="00365710" w:rsidRDefault="00ED75A4" w:rsidP="00894455">
      <w:pPr>
        <w:spacing w:before="120" w:after="120" w:line="380" w:lineRule="exact"/>
        <w:ind w:firstLine="709"/>
        <w:jc w:val="both"/>
        <w:rPr>
          <w:b/>
          <w:lang w:eastAsia="vi-VN"/>
        </w:rPr>
      </w:pPr>
      <w:r w:rsidRPr="00365710">
        <w:rPr>
          <w:b/>
          <w:lang w:val="vi-VN" w:eastAsia="vi-VN"/>
        </w:rPr>
        <w:t>3. Nâng cao chất lượng nguồn nhân lực</w:t>
      </w:r>
    </w:p>
    <w:p w:rsidR="00ED75A4" w:rsidRPr="00365710" w:rsidRDefault="00ED75A4" w:rsidP="00894455">
      <w:pPr>
        <w:spacing w:before="120" w:after="120" w:line="380" w:lineRule="exact"/>
        <w:ind w:firstLine="709"/>
        <w:jc w:val="both"/>
        <w:rPr>
          <w:lang w:val="vi-VN" w:eastAsia="vi-VN"/>
        </w:rPr>
      </w:pPr>
      <w:r w:rsidRPr="00365710">
        <w:rPr>
          <w:lang w:val="vi-VN" w:eastAsia="vi-VN"/>
        </w:rPr>
        <w:t>Thực hiện các nhiệm vụ, giải pháp của quy hoạch phát triển nguồn nhân</w:t>
      </w:r>
      <w:r w:rsidRPr="00365710">
        <w:rPr>
          <w:lang w:val="vi-VN" w:eastAsia="vi-VN"/>
        </w:rPr>
        <w:br/>
        <w:t>lực, Chương trình của Tỉnh ủy về đổi mới căn bản, toàn diện giáo dục</w:t>
      </w:r>
      <w:r w:rsidRPr="00365710">
        <w:rPr>
          <w:lang w:val="vi-VN" w:eastAsia="vi-VN"/>
        </w:rPr>
        <w:br/>
        <w:t>và đào tạo và Nghị quyết của HĐND tỉnh về một số chính sách hỗ trợ đào tạo</w:t>
      </w:r>
      <w:r w:rsidRPr="00365710">
        <w:rPr>
          <w:lang w:val="vi-VN" w:eastAsia="vi-VN"/>
        </w:rPr>
        <w:br/>
        <w:t>nghề, giải quyết việc làm, giảm nghèo.</w:t>
      </w:r>
    </w:p>
    <w:p w:rsidR="00ED75A4" w:rsidRPr="00365710" w:rsidRDefault="00ED75A4" w:rsidP="00894455">
      <w:pPr>
        <w:spacing w:before="120" w:after="120" w:line="380" w:lineRule="exact"/>
        <w:ind w:firstLine="709"/>
        <w:jc w:val="both"/>
        <w:rPr>
          <w:lang w:eastAsia="vi-VN"/>
        </w:rPr>
      </w:pPr>
      <w:r w:rsidRPr="00365710">
        <w:rPr>
          <w:lang w:val="vi-VN" w:eastAsia="vi-VN"/>
        </w:rPr>
        <w:t>Công tác đào tạo trợ giúp những kiến thức cho các cán bộ quản lý, cán bộ</w:t>
      </w:r>
      <w:r w:rsidRPr="00365710">
        <w:rPr>
          <w:lang w:val="vi-VN" w:eastAsia="vi-VN"/>
        </w:rPr>
        <w:br/>
        <w:t>nghiệp vụ cho các doanh nghiệp đã góp phần giúp cho doanh nghiệp giữ vững</w:t>
      </w:r>
      <w:r w:rsidRPr="00365710">
        <w:rPr>
          <w:lang w:val="vi-VN" w:eastAsia="vi-VN"/>
        </w:rPr>
        <w:br/>
        <w:t xml:space="preserve">và ổn định sản xuất kinh doanh, </w:t>
      </w:r>
      <w:r w:rsidR="00FB39ED" w:rsidRPr="00365710">
        <w:rPr>
          <w:lang w:val="vi-VN" w:eastAsia="vi-VN"/>
        </w:rPr>
        <w:t>nhữn</w:t>
      </w:r>
      <w:r w:rsidR="00FB39ED">
        <w:rPr>
          <w:lang w:val="vi-VN" w:eastAsia="vi-VN"/>
        </w:rPr>
        <w:t>g phương pháp quản lý để áp</w:t>
      </w:r>
      <w:r w:rsidR="00FB39ED">
        <w:rPr>
          <w:lang w:eastAsia="vi-VN"/>
        </w:rPr>
        <w:t xml:space="preserve"> </w:t>
      </w:r>
      <w:r w:rsidR="00FB39ED" w:rsidRPr="00365710">
        <w:rPr>
          <w:lang w:val="vi-VN" w:eastAsia="vi-VN"/>
        </w:rPr>
        <w:t>dụng cho cơ sở, doanh nghiệp</w:t>
      </w:r>
      <w:r w:rsidR="00FB39ED">
        <w:rPr>
          <w:lang w:eastAsia="vi-VN"/>
        </w:rPr>
        <w:t>,</w:t>
      </w:r>
      <w:r w:rsidR="00FB39ED" w:rsidRPr="00365710">
        <w:rPr>
          <w:lang w:val="vi-VN" w:eastAsia="vi-VN"/>
        </w:rPr>
        <w:t xml:space="preserve"> </w:t>
      </w:r>
      <w:r w:rsidRPr="00365710">
        <w:rPr>
          <w:lang w:val="vi-VN" w:eastAsia="vi-VN"/>
        </w:rPr>
        <w:t>góp phần tích cực vào phát triển kinh tế</w:t>
      </w:r>
      <w:r w:rsidR="00137953" w:rsidRPr="00365710">
        <w:rPr>
          <w:lang w:eastAsia="vi-VN"/>
        </w:rPr>
        <w:t xml:space="preserve"> </w:t>
      </w:r>
      <w:r w:rsidRPr="00365710">
        <w:rPr>
          <w:lang w:val="vi-VN" w:eastAsia="vi-VN"/>
        </w:rPr>
        <w:t>-</w:t>
      </w:r>
      <w:r w:rsidR="00137953" w:rsidRPr="00365710">
        <w:rPr>
          <w:lang w:eastAsia="vi-VN"/>
        </w:rPr>
        <w:t xml:space="preserve"> </w:t>
      </w:r>
      <w:r w:rsidRPr="00365710">
        <w:rPr>
          <w:lang w:val="vi-VN" w:eastAsia="vi-VN"/>
        </w:rPr>
        <w:t>xã</w:t>
      </w:r>
      <w:r w:rsidR="00137953" w:rsidRPr="00365710">
        <w:rPr>
          <w:lang w:eastAsia="vi-VN"/>
        </w:rPr>
        <w:t xml:space="preserve"> hội, xóa đói giảm nghèo của địa phương.</w:t>
      </w:r>
    </w:p>
    <w:p w:rsidR="0008601D" w:rsidRDefault="00636B6A" w:rsidP="00894455">
      <w:pPr>
        <w:spacing w:before="120" w:after="120" w:line="380" w:lineRule="exact"/>
        <w:ind w:firstLine="709"/>
        <w:jc w:val="both"/>
        <w:rPr>
          <w:b/>
          <w:lang w:eastAsia="vi-VN"/>
        </w:rPr>
      </w:pPr>
      <w:r w:rsidRPr="00365710">
        <w:rPr>
          <w:b/>
          <w:lang w:val="vi-VN" w:eastAsia="vi-VN"/>
        </w:rPr>
        <w:t xml:space="preserve">III. </w:t>
      </w:r>
      <w:r w:rsidR="00137953" w:rsidRPr="00365710">
        <w:rPr>
          <w:b/>
          <w:lang w:val="vi-VN" w:eastAsia="vi-VN"/>
        </w:rPr>
        <w:t>TỒN TẠI, HẠN CHẾ VÀ NGUYÊN NHÂN</w:t>
      </w:r>
    </w:p>
    <w:p w:rsidR="00636B6A" w:rsidRPr="00365710" w:rsidRDefault="00137953" w:rsidP="00894455">
      <w:pPr>
        <w:spacing w:before="120" w:after="120" w:line="380" w:lineRule="exact"/>
        <w:ind w:firstLine="709"/>
        <w:jc w:val="both"/>
        <w:rPr>
          <w:rStyle w:val="markedcontent"/>
          <w:b/>
          <w:lang w:eastAsia="vi-VN"/>
        </w:rPr>
      </w:pPr>
      <w:r w:rsidRPr="00365710">
        <w:rPr>
          <w:rStyle w:val="markedcontent"/>
          <w:b/>
          <w:lang w:eastAsia="vi-VN"/>
        </w:rPr>
        <w:t xml:space="preserve">1. </w:t>
      </w:r>
      <w:r w:rsidRPr="00365710">
        <w:rPr>
          <w:rStyle w:val="markedcontent"/>
          <w:b/>
          <w:lang w:val="vi-VN" w:eastAsia="vi-VN"/>
        </w:rPr>
        <w:t>Tồn tại, hạn chế</w:t>
      </w:r>
    </w:p>
    <w:p w:rsidR="00636B6A" w:rsidRPr="00365710" w:rsidRDefault="00636B6A" w:rsidP="00894455">
      <w:pPr>
        <w:spacing w:before="120" w:after="120" w:line="380" w:lineRule="exact"/>
        <w:ind w:firstLine="709"/>
        <w:jc w:val="both"/>
        <w:rPr>
          <w:rStyle w:val="markedcontent"/>
          <w:lang w:val="vi-VN" w:eastAsia="vi-VN"/>
        </w:rPr>
      </w:pPr>
      <w:r w:rsidRPr="00365710">
        <w:rPr>
          <w:rStyle w:val="markedcontent"/>
          <w:lang w:val="vi-VN" w:eastAsia="vi-VN"/>
        </w:rPr>
        <w:t>Tốc độ tăng trưởng kinh tế tuy đạt khá nhưng vẫn chưa xứng với tiềm năng, thế mạnh. Chất lượng tăng trưởng chưa cao và năng lực cạnh tranh còn hạn chế</w:t>
      </w:r>
      <w:r w:rsidR="00446B96" w:rsidRPr="00365710">
        <w:rPr>
          <w:rStyle w:val="markedcontent"/>
          <w:lang w:val="vi-VN" w:eastAsia="vi-VN"/>
        </w:rPr>
        <w:t xml:space="preserve">; cơ </w:t>
      </w:r>
      <w:r w:rsidR="00446B96" w:rsidRPr="00365710">
        <w:rPr>
          <w:rStyle w:val="markedcontent"/>
          <w:lang w:val="vi-VN" w:eastAsia="vi-VN"/>
        </w:rPr>
        <w:lastRenderedPageBreak/>
        <w:t>cấu kinh tế chuyển dịch đúng hướng nhưng còn chậm, năng suất lao động xã hội thấp.</w:t>
      </w:r>
    </w:p>
    <w:p w:rsidR="0008601D" w:rsidRDefault="00446B96" w:rsidP="00894455">
      <w:pPr>
        <w:autoSpaceDE w:val="0"/>
        <w:autoSpaceDN w:val="0"/>
        <w:adjustRightInd w:val="0"/>
        <w:spacing w:before="120" w:after="120" w:line="380" w:lineRule="exact"/>
        <w:ind w:firstLine="709"/>
        <w:jc w:val="both"/>
        <w:rPr>
          <w:bCs/>
          <w:iCs/>
        </w:rPr>
      </w:pPr>
      <w:r w:rsidRPr="00365710">
        <w:rPr>
          <w:bCs/>
          <w:iCs/>
          <w:lang w:val="vi-VN"/>
        </w:rPr>
        <w:t xml:space="preserve">Nền kinh tế của huyện có điểm xuất phát về kinh tế và mặt bằng dân trí thấp; điều kiện địa hình phức tạp, phân bố dân cư không tập trung, dẫn đến việc xây dựng kết cấu hạ tầng còn nhiều bất cập, chưa đồng bộ, nhất là giao thông, điện lưới; nguồn lực đầu tư còn hạn chế, dàn trải, chưa trọng tâm, trọng điểm. Nguyên nhân chủ quan là vai trò lãnh đạo, triển khai thực hiện việc phát triển kinh tế và đổi mới mô hình tăng trưởng của một số </w:t>
      </w:r>
      <w:r w:rsidR="00137953" w:rsidRPr="00365710">
        <w:rPr>
          <w:bCs/>
          <w:iCs/>
        </w:rPr>
        <w:t>C</w:t>
      </w:r>
      <w:r w:rsidRPr="00365710">
        <w:rPr>
          <w:bCs/>
          <w:iCs/>
          <w:lang w:val="vi-VN"/>
        </w:rPr>
        <w:t>ấp ủy, chính quyền chưa được quan tâm đúng mức, còn thụ động; công tác đào tạo nghề chưa hiệu quả, chất lượng nguồn nhân lực và năng suất lao động chưa cao; việc kêu gọi, xúc tiến đầu tư còn hạn chế, số lượng và quy mô các doanh nghiệp trên địa bàn còn nhỏ, chưa đa dạng các ngành nghề, nhất là những ngành thế mạnh của huyện như nuôi, trồng, chế biến nông, lâm sản, cây dược liệu; việc ứng dụng khoa học – kỹ thuật vào chăn nuôi, trồng trọt chưa hiệu quả; cải cách hành chính còn chậm, hiệu quả chưa cao.</w:t>
      </w:r>
    </w:p>
    <w:p w:rsidR="00446B96" w:rsidRPr="0008601D" w:rsidRDefault="00137953" w:rsidP="00894455">
      <w:pPr>
        <w:autoSpaceDE w:val="0"/>
        <w:autoSpaceDN w:val="0"/>
        <w:adjustRightInd w:val="0"/>
        <w:spacing w:before="120" w:after="120" w:line="380" w:lineRule="exact"/>
        <w:ind w:firstLine="709"/>
        <w:jc w:val="both"/>
        <w:rPr>
          <w:bCs/>
          <w:iCs/>
          <w:lang w:val="vi-VN"/>
        </w:rPr>
      </w:pPr>
      <w:r w:rsidRPr="00365710">
        <w:rPr>
          <w:b/>
          <w:bCs/>
          <w:iCs/>
        </w:rPr>
        <w:t xml:space="preserve">2. </w:t>
      </w:r>
      <w:r w:rsidR="00446B96" w:rsidRPr="00365710">
        <w:rPr>
          <w:b/>
          <w:bCs/>
          <w:iCs/>
          <w:lang w:val="vi-VN"/>
        </w:rPr>
        <w:t>Nguyên nhân</w:t>
      </w:r>
    </w:p>
    <w:p w:rsidR="00446B96" w:rsidRPr="00365710" w:rsidRDefault="00446B96" w:rsidP="00894455">
      <w:pPr>
        <w:autoSpaceDE w:val="0"/>
        <w:autoSpaceDN w:val="0"/>
        <w:adjustRightInd w:val="0"/>
        <w:spacing w:before="120" w:after="120" w:line="380" w:lineRule="exact"/>
        <w:ind w:firstLine="709"/>
        <w:jc w:val="both"/>
        <w:rPr>
          <w:bCs/>
          <w:iCs/>
          <w:lang w:val="vi-VN"/>
        </w:rPr>
      </w:pPr>
      <w:r w:rsidRPr="00365710">
        <w:rPr>
          <w:bCs/>
          <w:iCs/>
          <w:lang w:val="vi-VN"/>
        </w:rPr>
        <w:t>Thực hiện nhiệm vụ phát triển kinh tế - xã hội, quốc phòng – an ninh trong bối cảnh dịch bệnh Covid – 19 diễn biến phức tạp, nhất là trong các đợt giãn cách xã hội, một số ngành bị ảnh hưởng nhiều như dịch vụ, du lịch</w:t>
      </w:r>
      <w:r w:rsidR="00891F5C" w:rsidRPr="00365710">
        <w:rPr>
          <w:bCs/>
          <w:iCs/>
          <w:lang w:val="vi-VN"/>
        </w:rPr>
        <w:t>, vận tải hành khách, giáo dục, các mặt hàng nông sản....</w:t>
      </w:r>
    </w:p>
    <w:p w:rsidR="00891F5C" w:rsidRPr="00365710" w:rsidRDefault="00891F5C" w:rsidP="00894455">
      <w:pPr>
        <w:autoSpaceDE w:val="0"/>
        <w:autoSpaceDN w:val="0"/>
        <w:adjustRightInd w:val="0"/>
        <w:spacing w:before="120" w:after="120" w:line="380" w:lineRule="exact"/>
        <w:ind w:firstLine="709"/>
        <w:jc w:val="both"/>
        <w:rPr>
          <w:bCs/>
          <w:iCs/>
          <w:lang w:val="vi-VN"/>
        </w:rPr>
      </w:pPr>
      <w:r w:rsidRPr="00365710">
        <w:rPr>
          <w:bCs/>
          <w:iCs/>
          <w:lang w:val="vi-VN"/>
        </w:rPr>
        <w:t xml:space="preserve">Đợt mưa lũ lịch sử xảy ra trong năm </w:t>
      </w:r>
      <w:r w:rsidR="00506A74" w:rsidRPr="00365710">
        <w:rPr>
          <w:bCs/>
          <w:iCs/>
          <w:lang w:val="vi-VN"/>
        </w:rPr>
        <w:t>2017 và năm 2020</w:t>
      </w:r>
      <w:r w:rsidRPr="00365710">
        <w:rPr>
          <w:bCs/>
          <w:iCs/>
          <w:lang w:val="vi-VN"/>
        </w:rPr>
        <w:t xml:space="preserve"> đã ảnh hưởng rất lớn đến tính mạng, tài sản, tình hình sản xuất và đời sống nhân dân; hầu hết các ngành, các lĩnh vực điều bị ảnh hưởng, trong đó cơ sở hạ tầng, sản xuất nông nghiệp bị thiệt hại nghiêm trọng, ảnh hưởng đến sự phát triển chung của toàn huyện.</w:t>
      </w:r>
    </w:p>
    <w:p w:rsidR="00891F5C" w:rsidRPr="00365710" w:rsidRDefault="00891F5C" w:rsidP="00894455">
      <w:pPr>
        <w:autoSpaceDE w:val="0"/>
        <w:autoSpaceDN w:val="0"/>
        <w:adjustRightInd w:val="0"/>
        <w:spacing w:before="120" w:after="120" w:line="380" w:lineRule="exact"/>
        <w:ind w:firstLine="709"/>
        <w:jc w:val="both"/>
        <w:rPr>
          <w:bCs/>
          <w:iCs/>
          <w:lang w:val="vi-VN"/>
        </w:rPr>
      </w:pPr>
      <w:r w:rsidRPr="00365710">
        <w:rPr>
          <w:bCs/>
          <w:iCs/>
          <w:lang w:val="vi-VN"/>
        </w:rPr>
        <w:t xml:space="preserve">Năng lực lãnh đạo của </w:t>
      </w:r>
      <w:r w:rsidR="00D41F13" w:rsidRPr="00365710">
        <w:rPr>
          <w:bCs/>
          <w:iCs/>
        </w:rPr>
        <w:t>cấp cơ sở còn hạn chế</w:t>
      </w:r>
      <w:r w:rsidRPr="00365710">
        <w:rPr>
          <w:bCs/>
          <w:iCs/>
          <w:lang w:val="vi-VN"/>
        </w:rPr>
        <w:t>,</w:t>
      </w:r>
      <w:r w:rsidR="00137953" w:rsidRPr="00365710">
        <w:rPr>
          <w:bCs/>
          <w:iCs/>
        </w:rPr>
        <w:t xml:space="preserve"> </w:t>
      </w:r>
      <w:r w:rsidRPr="00365710">
        <w:rPr>
          <w:bCs/>
          <w:iCs/>
          <w:lang w:val="vi-VN"/>
        </w:rPr>
        <w:t>hiệu lực, hiệu quả quản lý, điều hành chưa đáp ứ</w:t>
      </w:r>
      <w:r w:rsidR="00506A74" w:rsidRPr="00365710">
        <w:rPr>
          <w:bCs/>
          <w:iCs/>
          <w:lang w:val="vi-VN"/>
        </w:rPr>
        <w:t>ng yêu cầu. Trong lãnh đạo, chỉ</w:t>
      </w:r>
      <w:r w:rsidRPr="00365710">
        <w:rPr>
          <w:bCs/>
          <w:iCs/>
          <w:lang w:val="vi-VN"/>
        </w:rPr>
        <w:t xml:space="preserve"> đạo, điều hành, việc cụ thể hóa để tổ chức thực hiện một số quan điểm, chủ trương lớn tái cơ cấu kinh tế có lúc chưa thật sự quyết liệt và hiệu quả. Vẫn còn một số cơ quan, đơn vị, địa phương chậm đề ra kế hoạch và giải pháp cụ thể, căn cơ và m</w:t>
      </w:r>
      <w:r w:rsidR="00E838D9" w:rsidRPr="00365710">
        <w:rPr>
          <w:bCs/>
          <w:iCs/>
          <w:lang w:val="vi-VN"/>
        </w:rPr>
        <w:t>ang tính đột phá để giải quyết những vấn đề thực tiễn đang đặt ra; chậm đề xuất, ban hành các cơ chế, chính sách nhằm tạo sức bật mới, nhất là trong các lĩnh vực có tính chất phức tạp, đặc thù; quá trình thực hiện còn bị động, lúng túng; chưa tạo được sự chuyển biến mạnh mẽ, thực chất.</w:t>
      </w:r>
    </w:p>
    <w:p w:rsidR="00E838D9" w:rsidRPr="00365710" w:rsidRDefault="00E838D9" w:rsidP="00894455">
      <w:pPr>
        <w:autoSpaceDE w:val="0"/>
        <w:autoSpaceDN w:val="0"/>
        <w:adjustRightInd w:val="0"/>
        <w:spacing w:before="120" w:after="120" w:line="380" w:lineRule="exact"/>
        <w:ind w:firstLine="709"/>
        <w:jc w:val="both"/>
        <w:rPr>
          <w:bCs/>
          <w:iCs/>
          <w:lang w:val="vi-VN"/>
        </w:rPr>
      </w:pPr>
      <w:r w:rsidRPr="00365710">
        <w:rPr>
          <w:bCs/>
          <w:iCs/>
          <w:lang w:val="vi-VN"/>
        </w:rPr>
        <w:t>Còn thiếu các định hướng, chính sách, cơ chế mang tính đột phá tạo động lực cho sự phát triển. Thiếu các giải pháp, chính sách khả thi trong huy động các nguồn lực, nhất là nguồn lực xã hội hóa và thu hút các nhà đầu tư chiến lược</w:t>
      </w:r>
      <w:r w:rsidR="005967E2" w:rsidRPr="00365710">
        <w:rPr>
          <w:bCs/>
          <w:iCs/>
          <w:lang w:val="vi-VN"/>
        </w:rPr>
        <w:t xml:space="preserve">. Trình </w:t>
      </w:r>
      <w:r w:rsidR="005967E2" w:rsidRPr="00365710">
        <w:rPr>
          <w:bCs/>
          <w:iCs/>
          <w:lang w:val="vi-VN"/>
        </w:rPr>
        <w:lastRenderedPageBreak/>
        <w:t>độ sản xuất còn thấp, công nghệ l</w:t>
      </w:r>
      <w:r w:rsidR="00137953" w:rsidRPr="00365710">
        <w:rPr>
          <w:bCs/>
          <w:iCs/>
        </w:rPr>
        <w:t>ạ</w:t>
      </w:r>
      <w:r w:rsidR="005967E2" w:rsidRPr="00365710">
        <w:rPr>
          <w:bCs/>
          <w:iCs/>
          <w:lang w:val="vi-VN"/>
        </w:rPr>
        <w:t>c hậu; năng lực quản lý, tổ chức sản xuất, kinh doanh của các doanh nghiệp</w:t>
      </w:r>
      <w:r w:rsidR="00137953" w:rsidRPr="00365710">
        <w:rPr>
          <w:bCs/>
          <w:iCs/>
        </w:rPr>
        <w:t>, các hợp tác xã và hộ sản xuất kinh doanh</w:t>
      </w:r>
      <w:r w:rsidR="005967E2" w:rsidRPr="00365710">
        <w:rPr>
          <w:bCs/>
          <w:iCs/>
          <w:lang w:val="vi-VN"/>
        </w:rPr>
        <w:t xml:space="preserve"> còn yếu.</w:t>
      </w:r>
    </w:p>
    <w:p w:rsidR="00D86820" w:rsidRPr="00365710" w:rsidRDefault="00FA2E62" w:rsidP="00894455">
      <w:pPr>
        <w:spacing w:before="120" w:after="120" w:line="380" w:lineRule="exact"/>
        <w:ind w:firstLine="709"/>
        <w:jc w:val="both"/>
        <w:rPr>
          <w:b/>
          <w:lang w:eastAsia="vi-VN"/>
        </w:rPr>
      </w:pPr>
      <w:r w:rsidRPr="00365710">
        <w:rPr>
          <w:b/>
          <w:lang w:val="vi-VN" w:eastAsia="vi-VN"/>
        </w:rPr>
        <w:t>IV. PHƯƠNG HƯỚNG</w:t>
      </w:r>
      <w:r w:rsidR="00137953" w:rsidRPr="00365710">
        <w:rPr>
          <w:b/>
          <w:lang w:val="vi-VN" w:eastAsia="vi-VN"/>
        </w:rPr>
        <w:t xml:space="preserve"> NHIỆM VỤ VÀ ĐỀ XUẤT, KIẾN NGHỊ</w:t>
      </w:r>
    </w:p>
    <w:p w:rsidR="00D86820" w:rsidRPr="00365710" w:rsidRDefault="001E7A8C" w:rsidP="00894455">
      <w:pPr>
        <w:spacing w:before="120" w:after="120" w:line="380" w:lineRule="exact"/>
        <w:ind w:firstLine="709"/>
        <w:jc w:val="both"/>
        <w:rPr>
          <w:b/>
          <w:lang w:eastAsia="vi-VN"/>
        </w:rPr>
      </w:pPr>
      <w:r w:rsidRPr="00365710">
        <w:rPr>
          <w:b/>
          <w:lang w:eastAsia="vi-VN"/>
        </w:rPr>
        <w:t xml:space="preserve">1. </w:t>
      </w:r>
      <w:r w:rsidRPr="00365710">
        <w:rPr>
          <w:b/>
          <w:lang w:val="vi-VN" w:eastAsia="vi-VN"/>
        </w:rPr>
        <w:t>Phương hướng, nhiệm vụ</w:t>
      </w:r>
    </w:p>
    <w:p w:rsidR="00363ABE" w:rsidRPr="00365710" w:rsidRDefault="00FA2E62" w:rsidP="00894455">
      <w:pPr>
        <w:spacing w:before="120" w:after="120" w:line="380" w:lineRule="exact"/>
        <w:ind w:firstLine="709"/>
        <w:jc w:val="both"/>
        <w:rPr>
          <w:lang w:val="vi-VN" w:eastAsia="vi-VN"/>
        </w:rPr>
      </w:pPr>
      <w:r w:rsidRPr="00365710">
        <w:rPr>
          <w:lang w:val="vi-VN" w:eastAsia="vi-VN"/>
        </w:rPr>
        <w:t>Tiếp tục thực hiện tuyên truyền, quán triệt Nghị quyết số 05-NQ/TW ngày</w:t>
      </w:r>
      <w:r w:rsidR="00137953" w:rsidRPr="00365710">
        <w:rPr>
          <w:lang w:eastAsia="vi-VN"/>
        </w:rPr>
        <w:t xml:space="preserve"> </w:t>
      </w:r>
      <w:r w:rsidRPr="00365710">
        <w:rPr>
          <w:lang w:val="vi-VN" w:eastAsia="vi-VN"/>
        </w:rPr>
        <w:t xml:space="preserve">01/11/2016 BCH Trung ương Đảng </w:t>
      </w:r>
      <w:r w:rsidR="00D86820" w:rsidRPr="00365710">
        <w:rPr>
          <w:lang w:val="vi-VN" w:eastAsia="vi-VN"/>
        </w:rPr>
        <w:t xml:space="preserve">khóa XII, Quyết định số 3906/QĐ-UBND ngày 03/11/2017 </w:t>
      </w:r>
      <w:r w:rsidR="00FB39ED">
        <w:rPr>
          <w:lang w:val="vi-VN" w:eastAsia="vi-VN"/>
        </w:rPr>
        <w:t>của UBND tỉnh</w:t>
      </w:r>
      <w:r w:rsidR="00FB39ED">
        <w:rPr>
          <w:lang w:eastAsia="vi-VN"/>
        </w:rPr>
        <w:t xml:space="preserve">; </w:t>
      </w:r>
      <w:r w:rsidRPr="00365710">
        <w:rPr>
          <w:lang w:val="vi-VN" w:eastAsia="vi-VN"/>
        </w:rPr>
        <w:t>Nghị quyết số 05-NQ/TW về một số chủ</w:t>
      </w:r>
      <w:r w:rsidR="00363ABE" w:rsidRPr="00365710">
        <w:rPr>
          <w:lang w:val="vi-VN" w:eastAsia="vi-VN"/>
        </w:rPr>
        <w:t xml:space="preserve"> </w:t>
      </w:r>
      <w:r w:rsidRPr="00365710">
        <w:rPr>
          <w:lang w:val="vi-VN" w:eastAsia="vi-VN"/>
        </w:rPr>
        <w:t>trương, chính sách lớn nhằm tiếp tục đổi mới mô hình tăng trưởng, nâng cao chất</w:t>
      </w:r>
      <w:r w:rsidR="00137953" w:rsidRPr="00365710">
        <w:rPr>
          <w:lang w:eastAsia="vi-VN"/>
        </w:rPr>
        <w:t xml:space="preserve"> </w:t>
      </w:r>
      <w:r w:rsidRPr="00365710">
        <w:rPr>
          <w:lang w:val="vi-VN" w:eastAsia="vi-VN"/>
        </w:rPr>
        <w:t>lượng tăng trưởng, năng suất lao động, sức cạnh tranh của nền kinh tế. Nhằm tiếp</w:t>
      </w:r>
      <w:r w:rsidR="00FB39ED">
        <w:rPr>
          <w:lang w:eastAsia="vi-VN"/>
        </w:rPr>
        <w:t xml:space="preserve"> </w:t>
      </w:r>
      <w:r w:rsidRPr="00365710">
        <w:rPr>
          <w:lang w:val="vi-VN" w:eastAsia="vi-VN"/>
        </w:rPr>
        <w:t>tục cải thiện đời sống vật chất, tinh thần, nâng cao thu nhập và phúc lợi cho người</w:t>
      </w:r>
      <w:r w:rsidR="00137953" w:rsidRPr="00365710">
        <w:rPr>
          <w:lang w:eastAsia="vi-VN"/>
        </w:rPr>
        <w:t xml:space="preserve"> </w:t>
      </w:r>
      <w:r w:rsidRPr="00365710">
        <w:rPr>
          <w:lang w:val="vi-VN" w:eastAsia="vi-VN"/>
        </w:rPr>
        <w:t xml:space="preserve">dân. Tập trung phát triển sản xuất, trọng tâm là </w:t>
      </w:r>
      <w:r w:rsidR="00137953" w:rsidRPr="00365710">
        <w:rPr>
          <w:lang w:eastAsia="vi-VN"/>
        </w:rPr>
        <w:t xml:space="preserve">bảo tồn và </w:t>
      </w:r>
      <w:r w:rsidRPr="00365710">
        <w:rPr>
          <w:lang w:val="vi-VN" w:eastAsia="vi-VN"/>
        </w:rPr>
        <w:t xml:space="preserve">phát triển </w:t>
      </w:r>
      <w:r w:rsidR="00137953" w:rsidRPr="00365710">
        <w:rPr>
          <w:lang w:eastAsia="vi-VN"/>
        </w:rPr>
        <w:t>cây Sâm Ngọc Linh và các loại dược liệu quý gắn với phát triển các loại hình du lịch</w:t>
      </w:r>
      <w:r w:rsidRPr="00365710">
        <w:rPr>
          <w:lang w:val="vi-VN" w:eastAsia="vi-VN"/>
        </w:rPr>
        <w:t>,</w:t>
      </w:r>
      <w:r w:rsidR="00137953" w:rsidRPr="00365710">
        <w:rPr>
          <w:lang w:eastAsia="vi-VN"/>
        </w:rPr>
        <w:t xml:space="preserve"> nhằm</w:t>
      </w:r>
      <w:r w:rsidR="00363ABE" w:rsidRPr="00365710">
        <w:rPr>
          <w:lang w:val="vi-VN" w:eastAsia="vi-VN"/>
        </w:rPr>
        <w:t xml:space="preserve"> </w:t>
      </w:r>
      <w:r w:rsidRPr="00365710">
        <w:rPr>
          <w:lang w:val="vi-VN" w:eastAsia="vi-VN"/>
        </w:rPr>
        <w:t>nâng cao thu nhập cho người dân thông qua giải quyết việc làm, nâng cao năng suất</w:t>
      </w:r>
      <w:r w:rsidR="00363ABE" w:rsidRPr="00365710">
        <w:rPr>
          <w:lang w:val="vi-VN" w:eastAsia="vi-VN"/>
        </w:rPr>
        <w:t xml:space="preserve"> </w:t>
      </w:r>
      <w:r w:rsidRPr="00365710">
        <w:rPr>
          <w:lang w:val="vi-VN" w:eastAsia="vi-VN"/>
        </w:rPr>
        <w:t>lao động, chất lượng, hiệu quả sức cạnh tranh; khơi thông nguồn lực, tạo môi</w:t>
      </w:r>
      <w:r w:rsidR="00363ABE" w:rsidRPr="00365710">
        <w:rPr>
          <w:lang w:val="vi-VN" w:eastAsia="vi-VN"/>
        </w:rPr>
        <w:t xml:space="preserve"> </w:t>
      </w:r>
      <w:r w:rsidRPr="00365710">
        <w:rPr>
          <w:lang w:val="vi-VN" w:eastAsia="vi-VN"/>
        </w:rPr>
        <w:t>trường đầu tư, sản xuất kinh doanh thông thoáng, thuận lợi. Thực hiện giải quyết</w:t>
      </w:r>
      <w:r w:rsidR="00137953" w:rsidRPr="00365710">
        <w:rPr>
          <w:lang w:eastAsia="vi-VN"/>
        </w:rPr>
        <w:t xml:space="preserve"> </w:t>
      </w:r>
      <w:r w:rsidRPr="00365710">
        <w:rPr>
          <w:lang w:val="vi-VN" w:eastAsia="vi-VN"/>
        </w:rPr>
        <w:t>việc làm cho người lao động, gắn với nâng cao chất lượng nguồn nhân lực, gắn với</w:t>
      </w:r>
      <w:r w:rsidR="00D86820" w:rsidRPr="00365710">
        <w:rPr>
          <w:lang w:val="vi-VN" w:eastAsia="vi-VN"/>
        </w:rPr>
        <w:t xml:space="preserve"> </w:t>
      </w:r>
      <w:r w:rsidRPr="00365710">
        <w:rPr>
          <w:lang w:val="vi-VN" w:eastAsia="vi-VN"/>
        </w:rPr>
        <w:t xml:space="preserve">phát triển khoa học </w:t>
      </w:r>
      <w:r w:rsidR="00363ABE" w:rsidRPr="00365710">
        <w:rPr>
          <w:lang w:val="vi-VN" w:eastAsia="vi-VN"/>
        </w:rPr>
        <w:t>– công nghệ và đổi mới sáng tạo.</w:t>
      </w:r>
    </w:p>
    <w:p w:rsidR="00363ABE" w:rsidRPr="00365710" w:rsidRDefault="00FA2E62" w:rsidP="00894455">
      <w:pPr>
        <w:spacing w:before="120" w:after="120" w:line="380" w:lineRule="exact"/>
        <w:ind w:firstLine="709"/>
        <w:jc w:val="both"/>
        <w:rPr>
          <w:lang w:val="vi-VN" w:eastAsia="vi-VN"/>
        </w:rPr>
      </w:pPr>
      <w:r w:rsidRPr="00365710">
        <w:rPr>
          <w:lang w:val="vi-VN" w:eastAsia="vi-VN"/>
        </w:rPr>
        <w:t>Thực hiện đồng bộ các giải pháp an sinh xã hội, nâng cao thu nhập và đời</w:t>
      </w:r>
      <w:r w:rsidRPr="00365710">
        <w:rPr>
          <w:lang w:val="vi-VN" w:eastAsia="vi-VN"/>
        </w:rPr>
        <w:br/>
        <w:t>sống nhân dân phù hợp với từng giai đoạn phát triển. Đẩy mạnh các hoạt động văn</w:t>
      </w:r>
      <w:r w:rsidR="00D86820" w:rsidRPr="00365710">
        <w:rPr>
          <w:lang w:val="vi-VN" w:eastAsia="vi-VN"/>
        </w:rPr>
        <w:t xml:space="preserve"> </w:t>
      </w:r>
      <w:r w:rsidRPr="00365710">
        <w:rPr>
          <w:lang w:val="vi-VN" w:eastAsia="vi-VN"/>
        </w:rPr>
        <w:t>hóa – thể thao, tăng mức cung ứng các dịch vụ cơ bản và phúc lợi xã hội để tăng</w:t>
      </w:r>
      <w:r w:rsidR="00137953" w:rsidRPr="00365710">
        <w:rPr>
          <w:lang w:eastAsia="vi-VN"/>
        </w:rPr>
        <w:t xml:space="preserve"> </w:t>
      </w:r>
      <w:r w:rsidRPr="00365710">
        <w:rPr>
          <w:lang w:val="vi-VN" w:eastAsia="vi-VN"/>
        </w:rPr>
        <w:t>mức hưởng thụ và nâng cao chất lượng cuộc sống, đời sống vật chất, tinh thần cho</w:t>
      </w:r>
      <w:r w:rsidR="00D86820" w:rsidRPr="00365710">
        <w:rPr>
          <w:lang w:val="vi-VN" w:eastAsia="vi-VN"/>
        </w:rPr>
        <w:t xml:space="preserve"> </w:t>
      </w:r>
      <w:r w:rsidRPr="00365710">
        <w:rPr>
          <w:lang w:val="vi-VN" w:eastAsia="vi-VN"/>
        </w:rPr>
        <w:t>nhân dân.</w:t>
      </w:r>
    </w:p>
    <w:p w:rsidR="00FA2E62" w:rsidRPr="00365710" w:rsidRDefault="00FA2E62" w:rsidP="00894455">
      <w:pPr>
        <w:spacing w:before="120" w:after="120" w:line="380" w:lineRule="exact"/>
        <w:ind w:firstLine="709"/>
        <w:jc w:val="both"/>
        <w:rPr>
          <w:lang w:val="vi-VN" w:eastAsia="vi-VN"/>
        </w:rPr>
      </w:pPr>
      <w:r w:rsidRPr="00365710">
        <w:rPr>
          <w:lang w:val="vi-VN" w:eastAsia="vi-VN"/>
        </w:rPr>
        <w:t>Tập chung chỉ đạo các cơ qua</w:t>
      </w:r>
      <w:r w:rsidR="00813DE2" w:rsidRPr="00365710">
        <w:rPr>
          <w:lang w:val="vi-VN" w:eastAsia="vi-VN"/>
        </w:rPr>
        <w:t>n, đơn vị, UBND các xã</w:t>
      </w:r>
      <w:r w:rsidRPr="00365710">
        <w:rPr>
          <w:lang w:val="vi-VN" w:eastAsia="vi-VN"/>
        </w:rPr>
        <w:t xml:space="preserve"> trợ giúp các</w:t>
      </w:r>
      <w:r w:rsidR="00363ABE" w:rsidRPr="00365710">
        <w:rPr>
          <w:lang w:val="vi-VN" w:eastAsia="vi-VN"/>
        </w:rPr>
        <w:t xml:space="preserve"> </w:t>
      </w:r>
      <w:r w:rsidRPr="00365710">
        <w:rPr>
          <w:lang w:val="vi-VN" w:eastAsia="vi-VN"/>
        </w:rPr>
        <w:t xml:space="preserve">doanh nghiệp, </w:t>
      </w:r>
      <w:r w:rsidR="00137953" w:rsidRPr="00365710">
        <w:rPr>
          <w:lang w:eastAsia="vi-VN"/>
        </w:rPr>
        <w:t xml:space="preserve">các HTX và </w:t>
      </w:r>
      <w:r w:rsidRPr="00365710">
        <w:rPr>
          <w:lang w:val="vi-VN" w:eastAsia="vi-VN"/>
        </w:rPr>
        <w:t>hộ kinh doanh ở tất cả các lĩnh vực nhằm tháo gỡ các khó khăn</w:t>
      </w:r>
      <w:r w:rsidR="00813DE2" w:rsidRPr="00365710">
        <w:rPr>
          <w:lang w:val="vi-VN" w:eastAsia="vi-VN"/>
        </w:rPr>
        <w:t xml:space="preserve"> </w:t>
      </w:r>
      <w:r w:rsidRPr="00365710">
        <w:rPr>
          <w:lang w:val="vi-VN" w:eastAsia="vi-VN"/>
        </w:rPr>
        <w:t>trong sản xuất kinh doanh góp phần hoàn thành</w:t>
      </w:r>
      <w:r w:rsidR="00363ABE" w:rsidRPr="00365710">
        <w:rPr>
          <w:lang w:val="vi-VN" w:eastAsia="vi-VN"/>
        </w:rPr>
        <w:t xml:space="preserve"> kế hoạch phát triển kinh tế xã </w:t>
      </w:r>
      <w:r w:rsidRPr="00365710">
        <w:rPr>
          <w:lang w:val="vi-VN" w:eastAsia="vi-VN"/>
        </w:rPr>
        <w:t>hội.</w:t>
      </w:r>
      <w:r w:rsidR="00885540" w:rsidRPr="00365710">
        <w:rPr>
          <w:lang w:eastAsia="vi-VN"/>
        </w:rPr>
        <w:t xml:space="preserve"> </w:t>
      </w:r>
      <w:r w:rsidRPr="00365710">
        <w:rPr>
          <w:lang w:val="vi-VN" w:eastAsia="vi-VN"/>
        </w:rPr>
        <w:t>Tăng cường xúc tiến đầu tư, kêu gọi các nhà đầu tư về đầu tư tại địa phương.</w:t>
      </w:r>
      <w:r w:rsidR="00137953" w:rsidRPr="00365710">
        <w:rPr>
          <w:lang w:eastAsia="vi-VN"/>
        </w:rPr>
        <w:t xml:space="preserve"> </w:t>
      </w:r>
      <w:r w:rsidRPr="00365710">
        <w:rPr>
          <w:lang w:val="vi-VN" w:eastAsia="vi-VN"/>
        </w:rPr>
        <w:t>Tuyên truyền và thực hiện công tác bảo đảm an sinh xã hội, giải quyết</w:t>
      </w:r>
      <w:r w:rsidRPr="00365710">
        <w:rPr>
          <w:lang w:val="vi-VN" w:eastAsia="vi-VN"/>
        </w:rPr>
        <w:br/>
        <w:t xml:space="preserve">việc làm, đào tạo nguồn nhân lực phù hợp với xu thế mới. </w:t>
      </w:r>
    </w:p>
    <w:p w:rsidR="00813DE2" w:rsidRPr="00365710" w:rsidRDefault="001E7A8C" w:rsidP="00894455">
      <w:pPr>
        <w:pStyle w:val="ListParagraph"/>
        <w:spacing w:before="120" w:after="120" w:line="380" w:lineRule="exact"/>
        <w:ind w:left="0" w:firstLine="709"/>
        <w:jc w:val="both"/>
        <w:rPr>
          <w:rStyle w:val="markedcontent"/>
          <w:lang w:val="vi-VN"/>
        </w:rPr>
      </w:pPr>
      <w:r w:rsidRPr="00365710">
        <w:rPr>
          <w:rStyle w:val="markedcontent"/>
          <w:b/>
        </w:rPr>
        <w:t xml:space="preserve">2. </w:t>
      </w:r>
      <w:r w:rsidR="00813DE2" w:rsidRPr="00365710">
        <w:rPr>
          <w:rStyle w:val="markedcontent"/>
          <w:b/>
        </w:rPr>
        <w:t>Giải pháp thực hiện và đề xuất, kiến nghị</w:t>
      </w:r>
    </w:p>
    <w:p w:rsidR="00DA2D64" w:rsidRPr="00365710" w:rsidRDefault="00192509" w:rsidP="00894455">
      <w:pPr>
        <w:spacing w:before="120" w:after="120" w:line="380" w:lineRule="exact"/>
        <w:ind w:firstLine="709"/>
        <w:jc w:val="both"/>
        <w:rPr>
          <w:rStyle w:val="markedcontent"/>
        </w:rPr>
      </w:pPr>
      <w:r>
        <w:t>C</w:t>
      </w:r>
      <w:r w:rsidR="00813DE2" w:rsidRPr="00365710">
        <w:rPr>
          <w:rStyle w:val="markedcontent"/>
        </w:rPr>
        <w:t>ác cơ quan, đơn vị, ban, ngành, đoàn thể, UBND các</w:t>
      </w:r>
      <w:r w:rsidR="00DA2D64" w:rsidRPr="00365710">
        <w:rPr>
          <w:rStyle w:val="markedcontent"/>
        </w:rPr>
        <w:t xml:space="preserve"> </w:t>
      </w:r>
      <w:r w:rsidR="00813DE2" w:rsidRPr="00365710">
        <w:rPr>
          <w:rStyle w:val="markedcontent"/>
        </w:rPr>
        <w:t>xã</w:t>
      </w:r>
      <w:r w:rsidR="00885540" w:rsidRPr="00365710">
        <w:rPr>
          <w:rStyle w:val="markedcontent"/>
        </w:rPr>
        <w:t xml:space="preserve"> </w:t>
      </w:r>
      <w:r w:rsidR="00DA2D64" w:rsidRPr="00365710">
        <w:rPr>
          <w:rStyle w:val="markedcontent"/>
        </w:rPr>
        <w:t xml:space="preserve">tiếp tục đẩy mạnh công tác tuyên truyền, vận động, giải thích cho nhân dân hiểu rõ mục đích, ý nghĩa về </w:t>
      </w:r>
      <w:r>
        <w:rPr>
          <w:rStyle w:val="markedcontent"/>
        </w:rPr>
        <w:t>c</w:t>
      </w:r>
      <w:r w:rsidR="00DA2D64" w:rsidRPr="00365710">
        <w:rPr>
          <w:rStyle w:val="markedcontent"/>
        </w:rPr>
        <w:t>hủ trương của Đảng</w:t>
      </w:r>
      <w:r>
        <w:rPr>
          <w:rStyle w:val="markedcontent"/>
        </w:rPr>
        <w:t xml:space="preserve">, </w:t>
      </w:r>
      <w:r w:rsidRPr="00365710">
        <w:rPr>
          <w:rStyle w:val="markedcontent"/>
        </w:rPr>
        <w:t>chính sách</w:t>
      </w:r>
      <w:r>
        <w:rPr>
          <w:rStyle w:val="markedcontent"/>
        </w:rPr>
        <w:t xml:space="preserve"> pháp luật của</w:t>
      </w:r>
      <w:r w:rsidR="00DA2D64" w:rsidRPr="00365710">
        <w:rPr>
          <w:rStyle w:val="markedcontent"/>
        </w:rPr>
        <w:t xml:space="preserve"> Nhà nước nhằm tiếp tục đổi mới mô hình tăng trưởng, nâng cao chất lượng tăng trưởng, năng suất lao động, sức cạnh tranh của nền kinh tế.</w:t>
      </w:r>
    </w:p>
    <w:p w:rsidR="00DA2D64" w:rsidRPr="00365710" w:rsidRDefault="00DA2D64" w:rsidP="00894455">
      <w:pPr>
        <w:spacing w:before="120" w:after="120" w:line="380" w:lineRule="exact"/>
        <w:ind w:firstLine="709"/>
        <w:jc w:val="both"/>
      </w:pPr>
      <w:r w:rsidRPr="00365710">
        <w:lastRenderedPageBreak/>
        <w:t>Cụ thể hóa Chương trình số 24-Ctr/HU ngày 13/4/2017 của Huyện ủy về thực hiện Nghị quyết số 05-NQ/TW ngày 01/11/2016 của Ban Chấp hành Trung ương Khóa XII “về một số chủ trương, chính sách lớn nhằm tiếp tục đổi mới mô hình tăng trưởng, nâng cao chất lượng tăng trưởng, năng suất lao động, sức cạnh tranh của nền kinh tế” thành các nhiệm vụ cụ thể để triển khai thực hiện.</w:t>
      </w:r>
    </w:p>
    <w:p w:rsidR="00DA2D64" w:rsidRPr="00365710" w:rsidRDefault="00DA2D64" w:rsidP="00894455">
      <w:pPr>
        <w:spacing w:before="120" w:after="120" w:line="380" w:lineRule="exact"/>
        <w:ind w:firstLine="709"/>
        <w:jc w:val="both"/>
        <w:rPr>
          <w:rStyle w:val="markedcontent"/>
        </w:rPr>
      </w:pPr>
      <w:r w:rsidRPr="00365710">
        <w:t xml:space="preserve">Tập trung kiến nghị Trung ương, Tỉnh tiếp tục tháo gỡ các khó khăn, đơn giản hóa thủ tục hành chính, đẩy mạnh phân cấp, phân quyền; cụ thể hóa các cơ chế khuyến khích doanh nghiệp đầu tư vào </w:t>
      </w:r>
      <w:r w:rsidR="00363BEF" w:rsidRPr="00365710">
        <w:t xml:space="preserve">địa bản miền núi, đầu tư vào </w:t>
      </w:r>
      <w:r w:rsidRPr="00365710">
        <w:t>nông ngh</w:t>
      </w:r>
      <w:r w:rsidR="00192509">
        <w:t>iệp, nông thôn trên địa bàn huyện</w:t>
      </w:r>
      <w:r w:rsidRPr="00365710">
        <w:t>; sớm tiến hành điều chỉnh các vấn đề bất cập trong ưu đãi đầu tư, để tạo điều kiện thuận lợi cho doan</w:t>
      </w:r>
      <w:r w:rsidR="004553DC" w:rsidRPr="00365710">
        <w:t>h</w:t>
      </w:r>
      <w:r w:rsidRPr="00365710">
        <w:t xml:space="preserve"> nghiệp nói riêng và tất cả các thành phần kinh tế khác đầu tư trên địa bàn huyện gắn với đẩy mạnh cải cách thủ tục </w:t>
      </w:r>
      <w:r w:rsidRPr="00365710">
        <w:rPr>
          <w:rStyle w:val="markedcontent"/>
        </w:rPr>
        <w:t>hành chính theo hướng tinh giản, gọn nhẹ, rút ngắn thời gian; triển khai thực hiện tốt việc giải quyết thủ tục hành chính tại bộ phận một cửa, một cửa liên thông hiện đại.</w:t>
      </w:r>
    </w:p>
    <w:p w:rsidR="00263CD8" w:rsidRPr="00365710" w:rsidRDefault="00263CD8" w:rsidP="00894455">
      <w:pPr>
        <w:autoSpaceDE w:val="0"/>
        <w:autoSpaceDN w:val="0"/>
        <w:adjustRightInd w:val="0"/>
        <w:spacing w:before="120" w:after="120" w:line="380" w:lineRule="exact"/>
        <w:ind w:firstLine="709"/>
        <w:jc w:val="both"/>
        <w:rPr>
          <w:rStyle w:val="markedcontent"/>
        </w:rPr>
      </w:pPr>
      <w:r w:rsidRPr="00365710">
        <w:rPr>
          <w:rStyle w:val="markedcontent"/>
        </w:rPr>
        <w:t xml:space="preserve">Tiếp tục </w:t>
      </w:r>
      <w:r w:rsidR="00363BEF" w:rsidRPr="00365710">
        <w:rPr>
          <w:rStyle w:val="markedcontent"/>
        </w:rPr>
        <w:t xml:space="preserve">lãnh đạo, chỉ đạo phát huy, khai thác tốt tiềm năng, lợi thế </w:t>
      </w:r>
      <w:r w:rsidR="004553DC" w:rsidRPr="00365710">
        <w:rPr>
          <w:rStyle w:val="markedcontent"/>
        </w:rPr>
        <w:t xml:space="preserve">của địa phương nhằm đẩy nhanh phát </w:t>
      </w:r>
      <w:r w:rsidR="00932111" w:rsidRPr="00365710">
        <w:rPr>
          <w:rStyle w:val="markedcontent"/>
        </w:rPr>
        <w:t xml:space="preserve">phát triển kinh tế - xã hội như: lợi thế </w:t>
      </w:r>
      <w:r w:rsidR="00363BEF" w:rsidRPr="00365710">
        <w:rPr>
          <w:rStyle w:val="markedcontent"/>
        </w:rPr>
        <w:t xml:space="preserve">về phát triển cây Sâm Ngọc Linh, các loại cây Dược liệu </w:t>
      </w:r>
      <w:r w:rsidR="00B43452" w:rsidRPr="00365710">
        <w:rPr>
          <w:rStyle w:val="markedcontent"/>
        </w:rPr>
        <w:t>khác</w:t>
      </w:r>
      <w:r w:rsidR="00363BEF" w:rsidRPr="00365710">
        <w:rPr>
          <w:rStyle w:val="markedcontent"/>
        </w:rPr>
        <w:t>; lợi thế về du lịch – nhất là du lịch sinh thái, du lịch trải nghiệm, du lịch cộng đồng, du lịch lịch sử cách mạng …</w:t>
      </w:r>
    </w:p>
    <w:p w:rsidR="00FA2E62" w:rsidRPr="00365710" w:rsidRDefault="00813DE2" w:rsidP="00894455">
      <w:pPr>
        <w:autoSpaceDE w:val="0"/>
        <w:autoSpaceDN w:val="0"/>
        <w:adjustRightInd w:val="0"/>
        <w:spacing w:before="120" w:after="120" w:line="380" w:lineRule="exact"/>
        <w:ind w:firstLine="709"/>
        <w:jc w:val="both"/>
        <w:rPr>
          <w:rStyle w:val="markedcontent"/>
        </w:rPr>
      </w:pPr>
      <w:bookmarkStart w:id="0" w:name="_GoBack"/>
      <w:bookmarkEnd w:id="0"/>
      <w:r w:rsidRPr="00365710">
        <w:rPr>
          <w:rStyle w:val="markedcontent"/>
        </w:rPr>
        <w:t xml:space="preserve">Tiếp tục đầu tư hoàn thiện cơ sở hạ tầng thiết yếu </w:t>
      </w:r>
      <w:r w:rsidR="007C7C3D" w:rsidRPr="00365710">
        <w:rPr>
          <w:rStyle w:val="markedcontent"/>
        </w:rPr>
        <w:t xml:space="preserve">(nhất là đầu tư các cụm công nghiệp, các </w:t>
      </w:r>
      <w:r w:rsidRPr="00365710">
        <w:rPr>
          <w:rStyle w:val="markedcontent"/>
        </w:rPr>
        <w:t>làng nghề</w:t>
      </w:r>
      <w:r w:rsidR="007C7C3D" w:rsidRPr="00365710">
        <w:rPr>
          <w:rStyle w:val="markedcontent"/>
        </w:rPr>
        <w:t xml:space="preserve"> truyền thống</w:t>
      </w:r>
      <w:r w:rsidRPr="00365710">
        <w:rPr>
          <w:rStyle w:val="markedcontent"/>
        </w:rPr>
        <w:t xml:space="preserve"> trên địa bàn huyện</w:t>
      </w:r>
      <w:r w:rsidR="007C7C3D" w:rsidRPr="00365710">
        <w:rPr>
          <w:rStyle w:val="markedcontent"/>
        </w:rPr>
        <w:t>)</w:t>
      </w:r>
      <w:r w:rsidR="00263CD8" w:rsidRPr="00365710">
        <w:rPr>
          <w:rStyle w:val="markedcontent"/>
        </w:rPr>
        <w:t>; tập trung lãnh đạo, chỉ đạo các chủ đầu tư, các cơ quan, đơn vị và UBND các xã thực hiện tốt công tác bồi thường, giải phóng mặt bằng</w:t>
      </w:r>
      <w:r w:rsidRPr="00365710">
        <w:rPr>
          <w:rStyle w:val="markedcontent"/>
        </w:rPr>
        <w:t xml:space="preserve"> để </w:t>
      </w:r>
      <w:r w:rsidR="007C7C3D" w:rsidRPr="00365710">
        <w:rPr>
          <w:rStyle w:val="markedcontent"/>
        </w:rPr>
        <w:t xml:space="preserve">kêu gọi, </w:t>
      </w:r>
      <w:r w:rsidRPr="00365710">
        <w:rPr>
          <w:rStyle w:val="markedcontent"/>
        </w:rPr>
        <w:t>thu hút</w:t>
      </w:r>
      <w:r w:rsidR="007C7C3D" w:rsidRPr="00365710">
        <w:rPr>
          <w:rStyle w:val="markedcontent"/>
        </w:rPr>
        <w:t xml:space="preserve"> các </w:t>
      </w:r>
      <w:r w:rsidRPr="00365710">
        <w:rPr>
          <w:rStyle w:val="markedcontent"/>
        </w:rPr>
        <w:t xml:space="preserve">doanh nghiệp, hộ sản xuất kinh doanh vào thuê mặt bằng </w:t>
      </w:r>
      <w:r w:rsidR="007C7C3D" w:rsidRPr="00365710">
        <w:rPr>
          <w:rStyle w:val="markedcontent"/>
        </w:rPr>
        <w:t xml:space="preserve">để </w:t>
      </w:r>
      <w:r w:rsidRPr="00365710">
        <w:rPr>
          <w:rStyle w:val="markedcontent"/>
        </w:rPr>
        <w:t>sản xuất kinh doanh</w:t>
      </w:r>
      <w:r w:rsidR="007C7C3D" w:rsidRPr="00365710">
        <w:rPr>
          <w:rStyle w:val="markedcontent"/>
        </w:rPr>
        <w:t xml:space="preserve"> góp hoàn thành thành mục tiêu xóa đói, giảm nghèo, phát triển kinh tế - xã hội của địa phương.</w:t>
      </w:r>
    </w:p>
    <w:p w:rsidR="00813DE2" w:rsidRDefault="00813DE2" w:rsidP="00894455">
      <w:pPr>
        <w:autoSpaceDE w:val="0"/>
        <w:autoSpaceDN w:val="0"/>
        <w:adjustRightInd w:val="0"/>
        <w:spacing w:before="120" w:after="120" w:line="380" w:lineRule="exact"/>
        <w:ind w:firstLine="709"/>
        <w:jc w:val="both"/>
        <w:rPr>
          <w:rStyle w:val="markedcontent"/>
        </w:rPr>
      </w:pPr>
      <w:r w:rsidRPr="00365710">
        <w:rPr>
          <w:rStyle w:val="markedcontent"/>
        </w:rPr>
        <w:t xml:space="preserve">Trên đây là báo cáo </w:t>
      </w:r>
      <w:r w:rsidR="00533C08">
        <w:rPr>
          <w:rStyle w:val="markedcontent"/>
        </w:rPr>
        <w:t>sơ kết 0</w:t>
      </w:r>
      <w:r w:rsidRPr="00365710">
        <w:rPr>
          <w:rStyle w:val="markedcontent"/>
        </w:rPr>
        <w:t xml:space="preserve">5 năm thực hiện </w:t>
      </w:r>
      <w:r w:rsidR="00533C08" w:rsidRPr="00533C08">
        <w:rPr>
          <w:rStyle w:val="markedcontent"/>
        </w:rPr>
        <w:t xml:space="preserve">Chương trình số 24-Ctr/HU ngày 13/4/2017 của Huyện ủy </w:t>
      </w:r>
      <w:r w:rsidR="00533C08" w:rsidRPr="00533C08">
        <w:rPr>
          <w:rStyle w:val="markedcontent"/>
          <w:i/>
        </w:rPr>
        <w:t>về thực hiện Nghị quyết số 05-NQ/TW ngày 01/11/2016 của Ban Chấp hành Trung ương Khóa XII “về một số chủ trương, chính sách lớn nhằm tiếp tục đổi mới mô hình tăng trưởng, nâng cao chất lượng tăng trưởng, năng suất lao động, sức cạnh tranh của nền kinh tế</w:t>
      </w:r>
      <w:r w:rsidR="00533C08" w:rsidRPr="00533C08">
        <w:rPr>
          <w:rStyle w:val="markedcontent"/>
        </w:rPr>
        <w:t>”</w:t>
      </w:r>
      <w:r w:rsidRPr="00365710">
        <w:rPr>
          <w:rStyle w:val="markedcontent"/>
        </w:rPr>
        <w:t>./</w:t>
      </w:r>
      <w:r w:rsidR="00E2407C" w:rsidRPr="00365710">
        <w:rPr>
          <w:rStyle w:val="markedcontent"/>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7"/>
      </w:tblGrid>
      <w:tr w:rsidR="00533C08" w:rsidTr="00ED6D90">
        <w:trPr>
          <w:jc w:val="center"/>
        </w:trPr>
        <w:tc>
          <w:tcPr>
            <w:tcW w:w="4644" w:type="dxa"/>
          </w:tcPr>
          <w:p w:rsidR="00533C08" w:rsidRDefault="00CF3AA9" w:rsidP="00EC3A5D">
            <w:pPr>
              <w:autoSpaceDE w:val="0"/>
              <w:autoSpaceDN w:val="0"/>
              <w:adjustRightInd w:val="0"/>
              <w:jc w:val="both"/>
              <w:rPr>
                <w:rStyle w:val="markedcontent"/>
              </w:rPr>
            </w:pPr>
            <w:r w:rsidRPr="00ED6D90">
              <w:rPr>
                <w:rStyle w:val="markedcontent"/>
                <w:u w:val="single"/>
              </w:rPr>
              <w:t>Nơi nhận</w:t>
            </w:r>
            <w:r>
              <w:rPr>
                <w:rStyle w:val="markedcontent"/>
              </w:rPr>
              <w:t>:</w:t>
            </w:r>
          </w:p>
          <w:p w:rsidR="00CF3AA9" w:rsidRDefault="00CF3AA9" w:rsidP="00EC3A5D">
            <w:pPr>
              <w:autoSpaceDE w:val="0"/>
              <w:autoSpaceDN w:val="0"/>
              <w:adjustRightInd w:val="0"/>
              <w:jc w:val="both"/>
              <w:rPr>
                <w:rStyle w:val="markedcontent"/>
                <w:sz w:val="24"/>
              </w:rPr>
            </w:pPr>
            <w:r>
              <w:rPr>
                <w:rStyle w:val="markedcontent"/>
                <w:sz w:val="24"/>
              </w:rPr>
              <w:t>- BTV Tỉnh ủy (</w:t>
            </w:r>
            <w:r>
              <w:rPr>
                <w:rStyle w:val="markedcontent"/>
                <w:i/>
                <w:sz w:val="24"/>
              </w:rPr>
              <w:t>báo cáo</w:t>
            </w:r>
            <w:r w:rsidRPr="00CF3AA9">
              <w:rPr>
                <w:rStyle w:val="markedcontent"/>
                <w:sz w:val="24"/>
              </w:rPr>
              <w:t>)</w:t>
            </w:r>
            <w:r>
              <w:rPr>
                <w:rStyle w:val="markedcontent"/>
                <w:sz w:val="24"/>
              </w:rPr>
              <w:t>,</w:t>
            </w:r>
          </w:p>
          <w:p w:rsidR="00CF3AA9" w:rsidRDefault="00CF3AA9" w:rsidP="00EC3A5D">
            <w:pPr>
              <w:autoSpaceDE w:val="0"/>
              <w:autoSpaceDN w:val="0"/>
              <w:adjustRightInd w:val="0"/>
              <w:jc w:val="both"/>
              <w:rPr>
                <w:rStyle w:val="markedcontent"/>
                <w:sz w:val="24"/>
              </w:rPr>
            </w:pPr>
            <w:r>
              <w:rPr>
                <w:rStyle w:val="markedcontent"/>
                <w:sz w:val="24"/>
              </w:rPr>
              <w:t>- Đ/c Nguyễn Mạnh Hà (</w:t>
            </w:r>
            <w:r>
              <w:rPr>
                <w:rStyle w:val="markedcontent"/>
                <w:i/>
                <w:sz w:val="24"/>
              </w:rPr>
              <w:t>theo dõi</w:t>
            </w:r>
            <w:r>
              <w:rPr>
                <w:rStyle w:val="markedcontent"/>
                <w:sz w:val="24"/>
              </w:rPr>
              <w:t>),</w:t>
            </w:r>
          </w:p>
          <w:p w:rsidR="00CF3AA9" w:rsidRDefault="00CF3AA9" w:rsidP="00EC3A5D">
            <w:pPr>
              <w:autoSpaceDE w:val="0"/>
              <w:autoSpaceDN w:val="0"/>
              <w:adjustRightInd w:val="0"/>
              <w:jc w:val="both"/>
              <w:rPr>
                <w:rStyle w:val="markedcontent"/>
                <w:sz w:val="24"/>
              </w:rPr>
            </w:pPr>
            <w:r>
              <w:rPr>
                <w:rStyle w:val="markedcontent"/>
                <w:sz w:val="24"/>
              </w:rPr>
              <w:t>- Văn phòng Tỉnh ủy (</w:t>
            </w:r>
            <w:r>
              <w:rPr>
                <w:rStyle w:val="markedcontent"/>
                <w:i/>
                <w:sz w:val="24"/>
              </w:rPr>
              <w:t>theo dõi</w:t>
            </w:r>
            <w:r w:rsidR="00ED6D90">
              <w:rPr>
                <w:rStyle w:val="markedcontent"/>
                <w:sz w:val="24"/>
              </w:rPr>
              <w:t>),</w:t>
            </w:r>
          </w:p>
          <w:p w:rsidR="00ED6D90" w:rsidRDefault="00ED6D90" w:rsidP="00EC3A5D">
            <w:pPr>
              <w:autoSpaceDE w:val="0"/>
              <w:autoSpaceDN w:val="0"/>
              <w:adjustRightInd w:val="0"/>
              <w:jc w:val="both"/>
              <w:rPr>
                <w:rStyle w:val="markedcontent"/>
                <w:sz w:val="24"/>
              </w:rPr>
            </w:pPr>
            <w:r>
              <w:rPr>
                <w:rStyle w:val="markedcontent"/>
                <w:sz w:val="24"/>
              </w:rPr>
              <w:t>- Các TCCS Đảng,</w:t>
            </w:r>
          </w:p>
          <w:p w:rsidR="00ED6D90" w:rsidRDefault="00ED6D90" w:rsidP="00EC3A5D">
            <w:pPr>
              <w:autoSpaceDE w:val="0"/>
              <w:autoSpaceDN w:val="0"/>
              <w:adjustRightInd w:val="0"/>
              <w:jc w:val="both"/>
              <w:rPr>
                <w:rStyle w:val="markedcontent"/>
                <w:sz w:val="24"/>
              </w:rPr>
            </w:pPr>
            <w:r>
              <w:rPr>
                <w:rStyle w:val="markedcontent"/>
                <w:sz w:val="24"/>
              </w:rPr>
              <w:t>- Các đồng chí Huyện ủy viên,</w:t>
            </w:r>
          </w:p>
          <w:p w:rsidR="00ED6D90" w:rsidRPr="00ED6D90" w:rsidRDefault="00ED6D90" w:rsidP="00EC3A5D">
            <w:pPr>
              <w:autoSpaceDE w:val="0"/>
              <w:autoSpaceDN w:val="0"/>
              <w:adjustRightInd w:val="0"/>
              <w:jc w:val="both"/>
              <w:rPr>
                <w:rStyle w:val="markedcontent"/>
                <w:sz w:val="24"/>
              </w:rPr>
            </w:pPr>
            <w:r>
              <w:rPr>
                <w:rStyle w:val="markedcontent"/>
                <w:sz w:val="24"/>
              </w:rPr>
              <w:t>- Lưu Văn phòng Huyện ủy.</w:t>
            </w:r>
          </w:p>
        </w:tc>
        <w:tc>
          <w:tcPr>
            <w:tcW w:w="4787" w:type="dxa"/>
          </w:tcPr>
          <w:p w:rsidR="00533C08" w:rsidRPr="00ED6D90" w:rsidRDefault="00ED6D90" w:rsidP="00EC3A5D">
            <w:pPr>
              <w:autoSpaceDE w:val="0"/>
              <w:autoSpaceDN w:val="0"/>
              <w:adjustRightInd w:val="0"/>
              <w:jc w:val="center"/>
              <w:rPr>
                <w:rStyle w:val="markedcontent"/>
                <w:b/>
              </w:rPr>
            </w:pPr>
            <w:r w:rsidRPr="00ED6D90">
              <w:rPr>
                <w:rStyle w:val="markedcontent"/>
                <w:b/>
              </w:rPr>
              <w:t>T/M BAN THƯỜNG VỤ</w:t>
            </w:r>
          </w:p>
          <w:p w:rsidR="00ED6D90" w:rsidRDefault="00ED6D90" w:rsidP="00EC3A5D">
            <w:pPr>
              <w:autoSpaceDE w:val="0"/>
              <w:autoSpaceDN w:val="0"/>
              <w:adjustRightInd w:val="0"/>
              <w:jc w:val="center"/>
              <w:rPr>
                <w:rStyle w:val="markedcontent"/>
              </w:rPr>
            </w:pPr>
            <w:r w:rsidRPr="00ED6D90">
              <w:rPr>
                <w:rStyle w:val="markedcontent"/>
              </w:rPr>
              <w:t>PHÓ BÍ THƯ</w:t>
            </w:r>
          </w:p>
          <w:p w:rsidR="00ED6D90" w:rsidRDefault="00ED6D90" w:rsidP="00EC3A5D">
            <w:pPr>
              <w:autoSpaceDE w:val="0"/>
              <w:autoSpaceDN w:val="0"/>
              <w:adjustRightInd w:val="0"/>
              <w:jc w:val="center"/>
              <w:rPr>
                <w:rStyle w:val="markedcontent"/>
              </w:rPr>
            </w:pPr>
          </w:p>
          <w:p w:rsidR="00ED6D90" w:rsidRDefault="00ED6D90" w:rsidP="00EC3A5D">
            <w:pPr>
              <w:autoSpaceDE w:val="0"/>
              <w:autoSpaceDN w:val="0"/>
              <w:adjustRightInd w:val="0"/>
              <w:jc w:val="center"/>
              <w:rPr>
                <w:rStyle w:val="markedcontent"/>
              </w:rPr>
            </w:pPr>
          </w:p>
          <w:p w:rsidR="00192509" w:rsidRDefault="00192509" w:rsidP="00EC3A5D">
            <w:pPr>
              <w:autoSpaceDE w:val="0"/>
              <w:autoSpaceDN w:val="0"/>
              <w:adjustRightInd w:val="0"/>
              <w:jc w:val="center"/>
              <w:rPr>
                <w:rStyle w:val="markedcontent"/>
              </w:rPr>
            </w:pPr>
          </w:p>
          <w:p w:rsidR="00192509" w:rsidRDefault="00192509" w:rsidP="00EC3A5D">
            <w:pPr>
              <w:autoSpaceDE w:val="0"/>
              <w:autoSpaceDN w:val="0"/>
              <w:adjustRightInd w:val="0"/>
              <w:jc w:val="center"/>
              <w:rPr>
                <w:rStyle w:val="markedcontent"/>
              </w:rPr>
            </w:pPr>
          </w:p>
          <w:p w:rsidR="00ED6D90" w:rsidRPr="00ED6D90" w:rsidRDefault="00ED6D90" w:rsidP="00EC3A5D">
            <w:pPr>
              <w:autoSpaceDE w:val="0"/>
              <w:autoSpaceDN w:val="0"/>
              <w:adjustRightInd w:val="0"/>
              <w:jc w:val="center"/>
              <w:rPr>
                <w:rStyle w:val="markedcontent"/>
              </w:rPr>
            </w:pPr>
          </w:p>
          <w:p w:rsidR="00ED6D90" w:rsidRDefault="00ED6D90" w:rsidP="00EC3A5D">
            <w:pPr>
              <w:autoSpaceDE w:val="0"/>
              <w:autoSpaceDN w:val="0"/>
              <w:adjustRightInd w:val="0"/>
              <w:jc w:val="center"/>
              <w:rPr>
                <w:rStyle w:val="markedcontent"/>
              </w:rPr>
            </w:pPr>
            <w:r w:rsidRPr="00ED6D90">
              <w:rPr>
                <w:rStyle w:val="markedcontent"/>
                <w:b/>
              </w:rPr>
              <w:t>Phùng Thị Thương</w:t>
            </w:r>
          </w:p>
        </w:tc>
      </w:tr>
    </w:tbl>
    <w:p w:rsidR="00446B96" w:rsidRPr="00894455" w:rsidRDefault="00446B96" w:rsidP="00894455">
      <w:pPr>
        <w:spacing w:before="120"/>
        <w:jc w:val="both"/>
        <w:rPr>
          <w:rStyle w:val="markedcontent"/>
          <w:lang w:eastAsia="vi-VN"/>
        </w:rPr>
      </w:pPr>
    </w:p>
    <w:sectPr w:rsidR="00446B96" w:rsidRPr="00894455" w:rsidSect="00365710">
      <w:headerReference w:type="default" r:id="rId9"/>
      <w:pgSz w:w="11909" w:h="16834" w:code="9"/>
      <w:pgMar w:top="851" w:right="851"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926" w:rsidRDefault="00164926" w:rsidP="00365710">
      <w:r>
        <w:separator/>
      </w:r>
    </w:p>
  </w:endnote>
  <w:endnote w:type="continuationSeparator" w:id="0">
    <w:p w:rsidR="00164926" w:rsidRDefault="00164926" w:rsidP="0036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926" w:rsidRDefault="00164926" w:rsidP="00365710">
      <w:r>
        <w:separator/>
      </w:r>
    </w:p>
  </w:footnote>
  <w:footnote w:type="continuationSeparator" w:id="0">
    <w:p w:rsidR="00164926" w:rsidRDefault="00164926" w:rsidP="00365710">
      <w:r>
        <w:continuationSeparator/>
      </w:r>
    </w:p>
  </w:footnote>
  <w:footnote w:id="1">
    <w:p w:rsidR="00C7769C" w:rsidRDefault="00C7769C" w:rsidP="00C7769C">
      <w:pPr>
        <w:pStyle w:val="FootnoteText"/>
        <w:jc w:val="both"/>
      </w:pPr>
      <w:r>
        <w:rPr>
          <w:rStyle w:val="FootnoteReference"/>
        </w:rPr>
        <w:footnoteRef/>
      </w:r>
      <w:r>
        <w:t xml:space="preserve"> </w:t>
      </w:r>
      <w:r w:rsidRPr="00C7769C">
        <w:t>Quyết định số 3906/QĐ-UBND ngày 03/11/2017 của UBND tỉnh về ban hành Chương trình của UBND tỉnh thực hiện Nghị quyết số 27/NQ-CP ngày 21/02/2017 của Chính phủ và Chương trình  số 11-CTr/TU ngày 24/8/2017 của Tỉnh ủy về thực hiện Nghị quyết số 05-NQ/TW, ngày 01/11/2016 của Ban Chấp hành Trung ương Đảng khóa XII về một số chủ trương, chính sách lớn nhằm tiếp tục đổi mới mô hình tăng trưởng, nâng cao chất lượng tăng trưởng, năng suất lao động, sức cạnh tranh của nền kinh tế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763529"/>
      <w:docPartObj>
        <w:docPartGallery w:val="Page Numbers (Top of Page)"/>
        <w:docPartUnique/>
      </w:docPartObj>
    </w:sdtPr>
    <w:sdtEndPr>
      <w:rPr>
        <w:noProof/>
      </w:rPr>
    </w:sdtEndPr>
    <w:sdtContent>
      <w:p w:rsidR="00365710" w:rsidRDefault="00365710">
        <w:pPr>
          <w:pStyle w:val="Header"/>
          <w:jc w:val="center"/>
        </w:pPr>
        <w:r>
          <w:fldChar w:fldCharType="begin"/>
        </w:r>
        <w:r>
          <w:instrText xml:space="preserve"> PAGE   \* MERGEFORMAT </w:instrText>
        </w:r>
        <w:r>
          <w:fldChar w:fldCharType="separate"/>
        </w:r>
        <w:r w:rsidR="00894455">
          <w:rPr>
            <w:noProof/>
          </w:rPr>
          <w:t>4</w:t>
        </w:r>
        <w:r>
          <w:rPr>
            <w:noProof/>
          </w:rPr>
          <w:fldChar w:fldCharType="end"/>
        </w:r>
      </w:p>
    </w:sdtContent>
  </w:sdt>
  <w:p w:rsidR="00365710" w:rsidRDefault="00365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E6FE9"/>
    <w:multiLevelType w:val="hybridMultilevel"/>
    <w:tmpl w:val="43ECFF9C"/>
    <w:lvl w:ilvl="0" w:tplc="B31E05D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214A49FD"/>
    <w:multiLevelType w:val="hybridMultilevel"/>
    <w:tmpl w:val="64B87558"/>
    <w:lvl w:ilvl="0" w:tplc="1BFA9F3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30072F4"/>
    <w:multiLevelType w:val="hybridMultilevel"/>
    <w:tmpl w:val="57C0DD78"/>
    <w:lvl w:ilvl="0" w:tplc="22F699D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2DE9740E"/>
    <w:multiLevelType w:val="hybridMultilevel"/>
    <w:tmpl w:val="E55EC300"/>
    <w:lvl w:ilvl="0" w:tplc="9C34096C">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39BF1187"/>
    <w:multiLevelType w:val="hybridMultilevel"/>
    <w:tmpl w:val="8B62A51C"/>
    <w:lvl w:ilvl="0" w:tplc="79565154">
      <w:start w:val="1"/>
      <w:numFmt w:val="decimal"/>
      <w:lvlText w:val="%1."/>
      <w:lvlJc w:val="left"/>
      <w:pPr>
        <w:ind w:left="1294" w:hanging="360"/>
      </w:pPr>
      <w:rPr>
        <w:rFonts w:hint="default"/>
      </w:rPr>
    </w:lvl>
    <w:lvl w:ilvl="1" w:tplc="042A0019" w:tentative="1">
      <w:start w:val="1"/>
      <w:numFmt w:val="lowerLetter"/>
      <w:lvlText w:val="%2."/>
      <w:lvlJc w:val="left"/>
      <w:pPr>
        <w:ind w:left="2014" w:hanging="360"/>
      </w:pPr>
    </w:lvl>
    <w:lvl w:ilvl="2" w:tplc="042A001B" w:tentative="1">
      <w:start w:val="1"/>
      <w:numFmt w:val="lowerRoman"/>
      <w:lvlText w:val="%3."/>
      <w:lvlJc w:val="right"/>
      <w:pPr>
        <w:ind w:left="2734" w:hanging="180"/>
      </w:pPr>
    </w:lvl>
    <w:lvl w:ilvl="3" w:tplc="042A000F" w:tentative="1">
      <w:start w:val="1"/>
      <w:numFmt w:val="decimal"/>
      <w:lvlText w:val="%4."/>
      <w:lvlJc w:val="left"/>
      <w:pPr>
        <w:ind w:left="3454" w:hanging="360"/>
      </w:pPr>
    </w:lvl>
    <w:lvl w:ilvl="4" w:tplc="042A0019" w:tentative="1">
      <w:start w:val="1"/>
      <w:numFmt w:val="lowerLetter"/>
      <w:lvlText w:val="%5."/>
      <w:lvlJc w:val="left"/>
      <w:pPr>
        <w:ind w:left="4174" w:hanging="360"/>
      </w:pPr>
    </w:lvl>
    <w:lvl w:ilvl="5" w:tplc="042A001B" w:tentative="1">
      <w:start w:val="1"/>
      <w:numFmt w:val="lowerRoman"/>
      <w:lvlText w:val="%6."/>
      <w:lvlJc w:val="right"/>
      <w:pPr>
        <w:ind w:left="4894" w:hanging="180"/>
      </w:pPr>
    </w:lvl>
    <w:lvl w:ilvl="6" w:tplc="042A000F" w:tentative="1">
      <w:start w:val="1"/>
      <w:numFmt w:val="decimal"/>
      <w:lvlText w:val="%7."/>
      <w:lvlJc w:val="left"/>
      <w:pPr>
        <w:ind w:left="5614" w:hanging="360"/>
      </w:pPr>
    </w:lvl>
    <w:lvl w:ilvl="7" w:tplc="042A0019" w:tentative="1">
      <w:start w:val="1"/>
      <w:numFmt w:val="lowerLetter"/>
      <w:lvlText w:val="%8."/>
      <w:lvlJc w:val="left"/>
      <w:pPr>
        <w:ind w:left="6334" w:hanging="360"/>
      </w:pPr>
    </w:lvl>
    <w:lvl w:ilvl="8" w:tplc="042A001B" w:tentative="1">
      <w:start w:val="1"/>
      <w:numFmt w:val="lowerRoman"/>
      <w:lvlText w:val="%9."/>
      <w:lvlJc w:val="right"/>
      <w:pPr>
        <w:ind w:left="7054" w:hanging="180"/>
      </w:pPr>
    </w:lvl>
  </w:abstractNum>
  <w:abstractNum w:abstractNumId="5">
    <w:nsid w:val="3A45324B"/>
    <w:multiLevelType w:val="hybridMultilevel"/>
    <w:tmpl w:val="5658C4DA"/>
    <w:lvl w:ilvl="0" w:tplc="30CA4624">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6">
    <w:nsid w:val="43706A35"/>
    <w:multiLevelType w:val="hybridMultilevel"/>
    <w:tmpl w:val="BADAC202"/>
    <w:lvl w:ilvl="0" w:tplc="F036D9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CB"/>
    <w:rsid w:val="000047E9"/>
    <w:rsid w:val="00042ABF"/>
    <w:rsid w:val="0005291D"/>
    <w:rsid w:val="0008601D"/>
    <w:rsid w:val="000A348E"/>
    <w:rsid w:val="000D445B"/>
    <w:rsid w:val="00137953"/>
    <w:rsid w:val="00153821"/>
    <w:rsid w:val="00164926"/>
    <w:rsid w:val="0017086A"/>
    <w:rsid w:val="00192509"/>
    <w:rsid w:val="001E7A8C"/>
    <w:rsid w:val="00256ACB"/>
    <w:rsid w:val="00257F5B"/>
    <w:rsid w:val="00263CD8"/>
    <w:rsid w:val="0028329D"/>
    <w:rsid w:val="00286FB4"/>
    <w:rsid w:val="00296D12"/>
    <w:rsid w:val="00296DC2"/>
    <w:rsid w:val="00324931"/>
    <w:rsid w:val="00363ABE"/>
    <w:rsid w:val="00363BEF"/>
    <w:rsid w:val="00365710"/>
    <w:rsid w:val="003F5909"/>
    <w:rsid w:val="00446B96"/>
    <w:rsid w:val="004553DC"/>
    <w:rsid w:val="00467C72"/>
    <w:rsid w:val="00480D47"/>
    <w:rsid w:val="0048357D"/>
    <w:rsid w:val="004967C9"/>
    <w:rsid w:val="004C3DEA"/>
    <w:rsid w:val="00505741"/>
    <w:rsid w:val="00506A74"/>
    <w:rsid w:val="00533C08"/>
    <w:rsid w:val="00551ED6"/>
    <w:rsid w:val="00575073"/>
    <w:rsid w:val="005967E2"/>
    <w:rsid w:val="00596FC7"/>
    <w:rsid w:val="005C5635"/>
    <w:rsid w:val="00604D01"/>
    <w:rsid w:val="00636B6A"/>
    <w:rsid w:val="0067459C"/>
    <w:rsid w:val="0068362C"/>
    <w:rsid w:val="006A11E4"/>
    <w:rsid w:val="007016F0"/>
    <w:rsid w:val="00732A79"/>
    <w:rsid w:val="00790DF4"/>
    <w:rsid w:val="007B317F"/>
    <w:rsid w:val="007C7C3D"/>
    <w:rsid w:val="007D18A6"/>
    <w:rsid w:val="0080111C"/>
    <w:rsid w:val="00804EAF"/>
    <w:rsid w:val="00813DE2"/>
    <w:rsid w:val="008211B4"/>
    <w:rsid w:val="00853F52"/>
    <w:rsid w:val="00885540"/>
    <w:rsid w:val="008859F4"/>
    <w:rsid w:val="00891F5C"/>
    <w:rsid w:val="00894455"/>
    <w:rsid w:val="008A79A3"/>
    <w:rsid w:val="008B11C9"/>
    <w:rsid w:val="008C1F46"/>
    <w:rsid w:val="008D0EA5"/>
    <w:rsid w:val="008D6008"/>
    <w:rsid w:val="00906647"/>
    <w:rsid w:val="00932111"/>
    <w:rsid w:val="009C5FA1"/>
    <w:rsid w:val="00A518AF"/>
    <w:rsid w:val="00A87921"/>
    <w:rsid w:val="00AC73CB"/>
    <w:rsid w:val="00AD73D8"/>
    <w:rsid w:val="00AF2C5B"/>
    <w:rsid w:val="00B43452"/>
    <w:rsid w:val="00B45EA2"/>
    <w:rsid w:val="00B57FA6"/>
    <w:rsid w:val="00BC5BB3"/>
    <w:rsid w:val="00C423D0"/>
    <w:rsid w:val="00C54162"/>
    <w:rsid w:val="00C729E1"/>
    <w:rsid w:val="00C7769C"/>
    <w:rsid w:val="00CC068A"/>
    <w:rsid w:val="00CF3AA9"/>
    <w:rsid w:val="00D117B1"/>
    <w:rsid w:val="00D11A25"/>
    <w:rsid w:val="00D41F13"/>
    <w:rsid w:val="00D65764"/>
    <w:rsid w:val="00D75665"/>
    <w:rsid w:val="00D86820"/>
    <w:rsid w:val="00DA2D64"/>
    <w:rsid w:val="00DB60C2"/>
    <w:rsid w:val="00DC3C6E"/>
    <w:rsid w:val="00DF1875"/>
    <w:rsid w:val="00E2407C"/>
    <w:rsid w:val="00E838D9"/>
    <w:rsid w:val="00EC3A5D"/>
    <w:rsid w:val="00ED6D90"/>
    <w:rsid w:val="00ED75A4"/>
    <w:rsid w:val="00F27BD1"/>
    <w:rsid w:val="00F60B48"/>
    <w:rsid w:val="00FA2E62"/>
    <w:rsid w:val="00FB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CB"/>
    <w:rPr>
      <w:rFonts w:eastAsia="Times New Roman" w:cs="Times New Roman"/>
      <w:szCs w:val="28"/>
    </w:rPr>
  </w:style>
  <w:style w:type="paragraph" w:styleId="Heading2">
    <w:name w:val="heading 2"/>
    <w:basedOn w:val="Normal"/>
    <w:next w:val="Normal"/>
    <w:link w:val="Heading2Char"/>
    <w:uiPriority w:val="9"/>
    <w:unhideWhenUsed/>
    <w:qFormat/>
    <w:rsid w:val="00DB60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8E"/>
    <w:pPr>
      <w:ind w:left="720"/>
      <w:contextualSpacing/>
    </w:pPr>
  </w:style>
  <w:style w:type="character" w:customStyle="1" w:styleId="markedcontent">
    <w:name w:val="markedcontent"/>
    <w:basedOn w:val="DefaultParagraphFont"/>
    <w:rsid w:val="00804EAF"/>
  </w:style>
  <w:style w:type="paragraph" w:customStyle="1" w:styleId="rtejustify">
    <w:name w:val="rtejustify"/>
    <w:basedOn w:val="Normal"/>
    <w:rsid w:val="003F5909"/>
    <w:pPr>
      <w:spacing w:before="100" w:beforeAutospacing="1" w:after="100" w:afterAutospacing="1"/>
    </w:pPr>
    <w:rPr>
      <w:sz w:val="24"/>
      <w:szCs w:val="24"/>
    </w:rPr>
  </w:style>
  <w:style w:type="paragraph" w:styleId="NoSpacing">
    <w:name w:val="No Spacing"/>
    <w:uiPriority w:val="1"/>
    <w:qFormat/>
    <w:rsid w:val="00DB60C2"/>
    <w:rPr>
      <w:rFonts w:eastAsia="Times New Roman" w:cs="Times New Roman"/>
      <w:szCs w:val="28"/>
    </w:rPr>
  </w:style>
  <w:style w:type="character" w:customStyle="1" w:styleId="Heading2Char">
    <w:name w:val="Heading 2 Char"/>
    <w:basedOn w:val="DefaultParagraphFont"/>
    <w:link w:val="Heading2"/>
    <w:uiPriority w:val="9"/>
    <w:rsid w:val="00DB60C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B60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0C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BC5BB3"/>
  </w:style>
  <w:style w:type="character" w:styleId="Emphasis">
    <w:name w:val="Emphasis"/>
    <w:qFormat/>
    <w:rsid w:val="00BC5BB3"/>
    <w:rPr>
      <w:i/>
      <w:iCs/>
    </w:rPr>
  </w:style>
  <w:style w:type="paragraph" w:customStyle="1" w:styleId="Char">
    <w:name w:val="Char"/>
    <w:basedOn w:val="Normal"/>
    <w:semiHidden/>
    <w:rsid w:val="00446B96"/>
    <w:pPr>
      <w:spacing w:after="160" w:line="240" w:lineRule="exact"/>
    </w:pPr>
    <w:rPr>
      <w:rFonts w:ascii="Arial" w:hAnsi="Arial" w:cs="Arial"/>
      <w:sz w:val="22"/>
      <w:szCs w:val="22"/>
    </w:rPr>
  </w:style>
  <w:style w:type="paragraph" w:customStyle="1" w:styleId="Char1CharCharCharCharCharCharCharCharChar">
    <w:name w:val="Char1 Char Char Char Char Char Char Char Char Char"/>
    <w:basedOn w:val="Normal"/>
    <w:rsid w:val="00257F5B"/>
    <w:pPr>
      <w:spacing w:after="160" w:line="240" w:lineRule="exact"/>
    </w:pPr>
    <w:rPr>
      <w:rFonts w:ascii="Verdana" w:hAnsi="Verdana"/>
      <w:sz w:val="20"/>
      <w:szCs w:val="20"/>
    </w:rPr>
  </w:style>
  <w:style w:type="paragraph" w:customStyle="1" w:styleId="Char0">
    <w:name w:val="Char"/>
    <w:basedOn w:val="Normal"/>
    <w:rsid w:val="00F60B48"/>
    <w:pPr>
      <w:spacing w:after="160" w:line="240" w:lineRule="exact"/>
    </w:pPr>
    <w:rPr>
      <w:rFonts w:ascii="Verdana" w:hAnsi="Verdana"/>
      <w:sz w:val="20"/>
      <w:szCs w:val="20"/>
    </w:rPr>
  </w:style>
  <w:style w:type="paragraph" w:styleId="Header">
    <w:name w:val="header"/>
    <w:basedOn w:val="Normal"/>
    <w:link w:val="HeaderChar"/>
    <w:uiPriority w:val="99"/>
    <w:rsid w:val="00DA2D64"/>
    <w:pPr>
      <w:tabs>
        <w:tab w:val="center" w:pos="4320"/>
        <w:tab w:val="right" w:pos="8640"/>
      </w:tabs>
    </w:pPr>
  </w:style>
  <w:style w:type="character" w:customStyle="1" w:styleId="HeaderChar">
    <w:name w:val="Header Char"/>
    <w:basedOn w:val="DefaultParagraphFont"/>
    <w:link w:val="Header"/>
    <w:uiPriority w:val="99"/>
    <w:rsid w:val="00DA2D64"/>
    <w:rPr>
      <w:rFonts w:eastAsia="Times New Roman" w:cs="Times New Roman"/>
      <w:szCs w:val="28"/>
    </w:rPr>
  </w:style>
  <w:style w:type="paragraph" w:customStyle="1" w:styleId="Char1CharCharCharCharCharCharCharCharChar0">
    <w:name w:val="Char1 Char Char Char Char Char Char Char Char Char"/>
    <w:basedOn w:val="Normal"/>
    <w:rsid w:val="00DA2D64"/>
    <w:pPr>
      <w:spacing w:after="160" w:line="240" w:lineRule="exact"/>
    </w:pPr>
    <w:rPr>
      <w:rFonts w:ascii="Verdana" w:hAnsi="Verdana"/>
      <w:sz w:val="20"/>
      <w:szCs w:val="20"/>
    </w:rPr>
  </w:style>
  <w:style w:type="paragraph" w:styleId="Footer">
    <w:name w:val="footer"/>
    <w:basedOn w:val="Normal"/>
    <w:link w:val="FooterChar"/>
    <w:uiPriority w:val="99"/>
    <w:unhideWhenUsed/>
    <w:rsid w:val="00365710"/>
    <w:pPr>
      <w:tabs>
        <w:tab w:val="center" w:pos="4680"/>
        <w:tab w:val="right" w:pos="9360"/>
      </w:tabs>
    </w:pPr>
  </w:style>
  <w:style w:type="character" w:customStyle="1" w:styleId="FooterChar">
    <w:name w:val="Footer Char"/>
    <w:basedOn w:val="DefaultParagraphFont"/>
    <w:link w:val="Footer"/>
    <w:uiPriority w:val="99"/>
    <w:rsid w:val="00365710"/>
    <w:rPr>
      <w:rFonts w:eastAsia="Times New Roman" w:cs="Times New Roman"/>
      <w:szCs w:val="28"/>
    </w:rPr>
  </w:style>
  <w:style w:type="paragraph" w:styleId="FootnoteText">
    <w:name w:val="footnote text"/>
    <w:basedOn w:val="Normal"/>
    <w:link w:val="FootnoteTextChar"/>
    <w:uiPriority w:val="99"/>
    <w:semiHidden/>
    <w:unhideWhenUsed/>
    <w:rsid w:val="00C7769C"/>
    <w:rPr>
      <w:sz w:val="20"/>
      <w:szCs w:val="20"/>
    </w:rPr>
  </w:style>
  <w:style w:type="character" w:customStyle="1" w:styleId="FootnoteTextChar">
    <w:name w:val="Footnote Text Char"/>
    <w:basedOn w:val="DefaultParagraphFont"/>
    <w:link w:val="FootnoteText"/>
    <w:uiPriority w:val="99"/>
    <w:semiHidden/>
    <w:rsid w:val="00C7769C"/>
    <w:rPr>
      <w:rFonts w:eastAsia="Times New Roman" w:cs="Times New Roman"/>
      <w:sz w:val="20"/>
      <w:szCs w:val="20"/>
    </w:rPr>
  </w:style>
  <w:style w:type="character" w:styleId="FootnoteReference">
    <w:name w:val="footnote reference"/>
    <w:basedOn w:val="DefaultParagraphFont"/>
    <w:uiPriority w:val="99"/>
    <w:semiHidden/>
    <w:unhideWhenUsed/>
    <w:rsid w:val="00C7769C"/>
    <w:rPr>
      <w:vertAlign w:val="superscript"/>
    </w:rPr>
  </w:style>
  <w:style w:type="table" w:styleId="TableGrid">
    <w:name w:val="Table Grid"/>
    <w:basedOn w:val="TableNormal"/>
    <w:uiPriority w:val="59"/>
    <w:rsid w:val="00533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CB"/>
    <w:rPr>
      <w:rFonts w:eastAsia="Times New Roman" w:cs="Times New Roman"/>
      <w:szCs w:val="28"/>
    </w:rPr>
  </w:style>
  <w:style w:type="paragraph" w:styleId="Heading2">
    <w:name w:val="heading 2"/>
    <w:basedOn w:val="Normal"/>
    <w:next w:val="Normal"/>
    <w:link w:val="Heading2Char"/>
    <w:uiPriority w:val="9"/>
    <w:unhideWhenUsed/>
    <w:qFormat/>
    <w:rsid w:val="00DB60C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8E"/>
    <w:pPr>
      <w:ind w:left="720"/>
      <w:contextualSpacing/>
    </w:pPr>
  </w:style>
  <w:style w:type="character" w:customStyle="1" w:styleId="markedcontent">
    <w:name w:val="markedcontent"/>
    <w:basedOn w:val="DefaultParagraphFont"/>
    <w:rsid w:val="00804EAF"/>
  </w:style>
  <w:style w:type="paragraph" w:customStyle="1" w:styleId="rtejustify">
    <w:name w:val="rtejustify"/>
    <w:basedOn w:val="Normal"/>
    <w:rsid w:val="003F5909"/>
    <w:pPr>
      <w:spacing w:before="100" w:beforeAutospacing="1" w:after="100" w:afterAutospacing="1"/>
    </w:pPr>
    <w:rPr>
      <w:sz w:val="24"/>
      <w:szCs w:val="24"/>
    </w:rPr>
  </w:style>
  <w:style w:type="paragraph" w:styleId="NoSpacing">
    <w:name w:val="No Spacing"/>
    <w:uiPriority w:val="1"/>
    <w:qFormat/>
    <w:rsid w:val="00DB60C2"/>
    <w:rPr>
      <w:rFonts w:eastAsia="Times New Roman" w:cs="Times New Roman"/>
      <w:szCs w:val="28"/>
    </w:rPr>
  </w:style>
  <w:style w:type="character" w:customStyle="1" w:styleId="Heading2Char">
    <w:name w:val="Heading 2 Char"/>
    <w:basedOn w:val="DefaultParagraphFont"/>
    <w:link w:val="Heading2"/>
    <w:uiPriority w:val="9"/>
    <w:rsid w:val="00DB60C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B60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60C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rsid w:val="00BC5BB3"/>
  </w:style>
  <w:style w:type="character" w:styleId="Emphasis">
    <w:name w:val="Emphasis"/>
    <w:qFormat/>
    <w:rsid w:val="00BC5BB3"/>
    <w:rPr>
      <w:i/>
      <w:iCs/>
    </w:rPr>
  </w:style>
  <w:style w:type="paragraph" w:customStyle="1" w:styleId="Char">
    <w:name w:val="Char"/>
    <w:basedOn w:val="Normal"/>
    <w:semiHidden/>
    <w:rsid w:val="00446B96"/>
    <w:pPr>
      <w:spacing w:after="160" w:line="240" w:lineRule="exact"/>
    </w:pPr>
    <w:rPr>
      <w:rFonts w:ascii="Arial" w:hAnsi="Arial" w:cs="Arial"/>
      <w:sz w:val="22"/>
      <w:szCs w:val="22"/>
    </w:rPr>
  </w:style>
  <w:style w:type="paragraph" w:customStyle="1" w:styleId="Char1CharCharCharCharCharCharCharCharChar">
    <w:name w:val="Char1 Char Char Char Char Char Char Char Char Char"/>
    <w:basedOn w:val="Normal"/>
    <w:rsid w:val="00257F5B"/>
    <w:pPr>
      <w:spacing w:after="160" w:line="240" w:lineRule="exact"/>
    </w:pPr>
    <w:rPr>
      <w:rFonts w:ascii="Verdana" w:hAnsi="Verdana"/>
      <w:sz w:val="20"/>
      <w:szCs w:val="20"/>
    </w:rPr>
  </w:style>
  <w:style w:type="paragraph" w:customStyle="1" w:styleId="Char0">
    <w:name w:val="Char"/>
    <w:basedOn w:val="Normal"/>
    <w:rsid w:val="00F60B48"/>
    <w:pPr>
      <w:spacing w:after="160" w:line="240" w:lineRule="exact"/>
    </w:pPr>
    <w:rPr>
      <w:rFonts w:ascii="Verdana" w:hAnsi="Verdana"/>
      <w:sz w:val="20"/>
      <w:szCs w:val="20"/>
    </w:rPr>
  </w:style>
  <w:style w:type="paragraph" w:styleId="Header">
    <w:name w:val="header"/>
    <w:basedOn w:val="Normal"/>
    <w:link w:val="HeaderChar"/>
    <w:uiPriority w:val="99"/>
    <w:rsid w:val="00DA2D64"/>
    <w:pPr>
      <w:tabs>
        <w:tab w:val="center" w:pos="4320"/>
        <w:tab w:val="right" w:pos="8640"/>
      </w:tabs>
    </w:pPr>
  </w:style>
  <w:style w:type="character" w:customStyle="1" w:styleId="HeaderChar">
    <w:name w:val="Header Char"/>
    <w:basedOn w:val="DefaultParagraphFont"/>
    <w:link w:val="Header"/>
    <w:uiPriority w:val="99"/>
    <w:rsid w:val="00DA2D64"/>
    <w:rPr>
      <w:rFonts w:eastAsia="Times New Roman" w:cs="Times New Roman"/>
      <w:szCs w:val="28"/>
    </w:rPr>
  </w:style>
  <w:style w:type="paragraph" w:customStyle="1" w:styleId="Char1CharCharCharCharCharCharCharCharChar0">
    <w:name w:val="Char1 Char Char Char Char Char Char Char Char Char"/>
    <w:basedOn w:val="Normal"/>
    <w:rsid w:val="00DA2D64"/>
    <w:pPr>
      <w:spacing w:after="160" w:line="240" w:lineRule="exact"/>
    </w:pPr>
    <w:rPr>
      <w:rFonts w:ascii="Verdana" w:hAnsi="Verdana"/>
      <w:sz w:val="20"/>
      <w:szCs w:val="20"/>
    </w:rPr>
  </w:style>
  <w:style w:type="paragraph" w:styleId="Footer">
    <w:name w:val="footer"/>
    <w:basedOn w:val="Normal"/>
    <w:link w:val="FooterChar"/>
    <w:uiPriority w:val="99"/>
    <w:unhideWhenUsed/>
    <w:rsid w:val="00365710"/>
    <w:pPr>
      <w:tabs>
        <w:tab w:val="center" w:pos="4680"/>
        <w:tab w:val="right" w:pos="9360"/>
      </w:tabs>
    </w:pPr>
  </w:style>
  <w:style w:type="character" w:customStyle="1" w:styleId="FooterChar">
    <w:name w:val="Footer Char"/>
    <w:basedOn w:val="DefaultParagraphFont"/>
    <w:link w:val="Footer"/>
    <w:uiPriority w:val="99"/>
    <w:rsid w:val="00365710"/>
    <w:rPr>
      <w:rFonts w:eastAsia="Times New Roman" w:cs="Times New Roman"/>
      <w:szCs w:val="28"/>
    </w:rPr>
  </w:style>
  <w:style w:type="paragraph" w:styleId="FootnoteText">
    <w:name w:val="footnote text"/>
    <w:basedOn w:val="Normal"/>
    <w:link w:val="FootnoteTextChar"/>
    <w:uiPriority w:val="99"/>
    <w:semiHidden/>
    <w:unhideWhenUsed/>
    <w:rsid w:val="00C7769C"/>
    <w:rPr>
      <w:sz w:val="20"/>
      <w:szCs w:val="20"/>
    </w:rPr>
  </w:style>
  <w:style w:type="character" w:customStyle="1" w:styleId="FootnoteTextChar">
    <w:name w:val="Footnote Text Char"/>
    <w:basedOn w:val="DefaultParagraphFont"/>
    <w:link w:val="FootnoteText"/>
    <w:uiPriority w:val="99"/>
    <w:semiHidden/>
    <w:rsid w:val="00C7769C"/>
    <w:rPr>
      <w:rFonts w:eastAsia="Times New Roman" w:cs="Times New Roman"/>
      <w:sz w:val="20"/>
      <w:szCs w:val="20"/>
    </w:rPr>
  </w:style>
  <w:style w:type="character" w:styleId="FootnoteReference">
    <w:name w:val="footnote reference"/>
    <w:basedOn w:val="DefaultParagraphFont"/>
    <w:uiPriority w:val="99"/>
    <w:semiHidden/>
    <w:unhideWhenUsed/>
    <w:rsid w:val="00C7769C"/>
    <w:rPr>
      <w:vertAlign w:val="superscript"/>
    </w:rPr>
  </w:style>
  <w:style w:type="table" w:styleId="TableGrid">
    <w:name w:val="Table Grid"/>
    <w:basedOn w:val="TableNormal"/>
    <w:uiPriority w:val="59"/>
    <w:rsid w:val="00533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8766">
      <w:bodyDiv w:val="1"/>
      <w:marLeft w:val="0"/>
      <w:marRight w:val="0"/>
      <w:marTop w:val="0"/>
      <w:marBottom w:val="0"/>
      <w:divBdr>
        <w:top w:val="none" w:sz="0" w:space="0" w:color="auto"/>
        <w:left w:val="none" w:sz="0" w:space="0" w:color="auto"/>
        <w:bottom w:val="none" w:sz="0" w:space="0" w:color="auto"/>
        <w:right w:val="none" w:sz="0" w:space="0" w:color="auto"/>
      </w:divBdr>
    </w:div>
    <w:div w:id="666059429">
      <w:bodyDiv w:val="1"/>
      <w:marLeft w:val="0"/>
      <w:marRight w:val="0"/>
      <w:marTop w:val="0"/>
      <w:marBottom w:val="0"/>
      <w:divBdr>
        <w:top w:val="none" w:sz="0" w:space="0" w:color="auto"/>
        <w:left w:val="none" w:sz="0" w:space="0" w:color="auto"/>
        <w:bottom w:val="none" w:sz="0" w:space="0" w:color="auto"/>
        <w:right w:val="none" w:sz="0" w:space="0" w:color="auto"/>
      </w:divBdr>
    </w:div>
    <w:div w:id="875045786">
      <w:bodyDiv w:val="1"/>
      <w:marLeft w:val="0"/>
      <w:marRight w:val="0"/>
      <w:marTop w:val="0"/>
      <w:marBottom w:val="0"/>
      <w:divBdr>
        <w:top w:val="none" w:sz="0" w:space="0" w:color="auto"/>
        <w:left w:val="none" w:sz="0" w:space="0" w:color="auto"/>
        <w:bottom w:val="none" w:sz="0" w:space="0" w:color="auto"/>
        <w:right w:val="none" w:sz="0" w:space="0" w:color="auto"/>
      </w:divBdr>
    </w:div>
    <w:div w:id="888610490">
      <w:bodyDiv w:val="1"/>
      <w:marLeft w:val="0"/>
      <w:marRight w:val="0"/>
      <w:marTop w:val="0"/>
      <w:marBottom w:val="0"/>
      <w:divBdr>
        <w:top w:val="none" w:sz="0" w:space="0" w:color="auto"/>
        <w:left w:val="none" w:sz="0" w:space="0" w:color="auto"/>
        <w:bottom w:val="none" w:sz="0" w:space="0" w:color="auto"/>
        <w:right w:val="none" w:sz="0" w:space="0" w:color="auto"/>
      </w:divBdr>
    </w:div>
    <w:div w:id="979304935">
      <w:bodyDiv w:val="1"/>
      <w:marLeft w:val="0"/>
      <w:marRight w:val="0"/>
      <w:marTop w:val="0"/>
      <w:marBottom w:val="0"/>
      <w:divBdr>
        <w:top w:val="none" w:sz="0" w:space="0" w:color="auto"/>
        <w:left w:val="none" w:sz="0" w:space="0" w:color="auto"/>
        <w:bottom w:val="none" w:sz="0" w:space="0" w:color="auto"/>
        <w:right w:val="none" w:sz="0" w:space="0" w:color="auto"/>
      </w:divBdr>
    </w:div>
    <w:div w:id="1141850036">
      <w:bodyDiv w:val="1"/>
      <w:marLeft w:val="0"/>
      <w:marRight w:val="0"/>
      <w:marTop w:val="0"/>
      <w:marBottom w:val="0"/>
      <w:divBdr>
        <w:top w:val="none" w:sz="0" w:space="0" w:color="auto"/>
        <w:left w:val="none" w:sz="0" w:space="0" w:color="auto"/>
        <w:bottom w:val="none" w:sz="0" w:space="0" w:color="auto"/>
        <w:right w:val="none" w:sz="0" w:space="0" w:color="auto"/>
      </w:divBdr>
    </w:div>
    <w:div w:id="1243563697">
      <w:bodyDiv w:val="1"/>
      <w:marLeft w:val="0"/>
      <w:marRight w:val="0"/>
      <w:marTop w:val="0"/>
      <w:marBottom w:val="0"/>
      <w:divBdr>
        <w:top w:val="none" w:sz="0" w:space="0" w:color="auto"/>
        <w:left w:val="none" w:sz="0" w:space="0" w:color="auto"/>
        <w:bottom w:val="none" w:sz="0" w:space="0" w:color="auto"/>
        <w:right w:val="none" w:sz="0" w:space="0" w:color="auto"/>
      </w:divBdr>
    </w:div>
    <w:div w:id="1764649230">
      <w:bodyDiv w:val="1"/>
      <w:marLeft w:val="0"/>
      <w:marRight w:val="0"/>
      <w:marTop w:val="0"/>
      <w:marBottom w:val="0"/>
      <w:divBdr>
        <w:top w:val="none" w:sz="0" w:space="0" w:color="auto"/>
        <w:left w:val="none" w:sz="0" w:space="0" w:color="auto"/>
        <w:bottom w:val="none" w:sz="0" w:space="0" w:color="auto"/>
        <w:right w:val="none" w:sz="0" w:space="0" w:color="auto"/>
      </w:divBdr>
    </w:div>
    <w:div w:id="2028483831">
      <w:bodyDiv w:val="1"/>
      <w:marLeft w:val="0"/>
      <w:marRight w:val="0"/>
      <w:marTop w:val="0"/>
      <w:marBottom w:val="0"/>
      <w:divBdr>
        <w:top w:val="none" w:sz="0" w:space="0" w:color="auto"/>
        <w:left w:val="none" w:sz="0" w:space="0" w:color="auto"/>
        <w:bottom w:val="none" w:sz="0" w:space="0" w:color="auto"/>
        <w:right w:val="none" w:sz="0" w:space="0" w:color="auto"/>
      </w:divBdr>
    </w:div>
    <w:div w:id="213956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D588-CC09-4263-BDAF-0E8D678D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2862</Words>
  <Characters>16319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BHXH</dc:creator>
  <cp:lastModifiedBy>PC</cp:lastModifiedBy>
  <cp:revision>15</cp:revision>
  <dcterms:created xsi:type="dcterms:W3CDTF">2022-03-21T09:15:00Z</dcterms:created>
  <dcterms:modified xsi:type="dcterms:W3CDTF">2022-03-25T01:28:00Z</dcterms:modified>
</cp:coreProperties>
</file>